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color w:val="ff00ff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ff"/>
          <w:sz w:val="38"/>
          <w:szCs w:val="38"/>
          <w:u w:val="single"/>
          <w:rtl w:val="0"/>
        </w:rPr>
        <w:t xml:space="preserve"> English Midterm Exam Newsletter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color w:val="ff00f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i w:val="1"/>
          <w:color w:val="ff0000"/>
          <w:sz w:val="30"/>
          <w:szCs w:val="30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ff00ff"/>
          <w:sz w:val="30"/>
          <w:szCs w:val="30"/>
          <w:u w:val="single"/>
          <w:rtl w:val="0"/>
        </w:rPr>
        <w:t xml:space="preserve">5th Grade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right="-45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Students are expected to study the topics posted on LMS, their main book, in addition to worksheets, assessments or quizzes related to the material included. </w:t>
      </w:r>
    </w:p>
    <w:p w:rsidR="00000000" w:rsidDel="00000000" w:rsidP="00000000" w:rsidRDefault="00000000" w:rsidRPr="00000000" w14:paraId="00000005">
      <w:pPr>
        <w:shd w:fill="ffffff" w:val="clear"/>
        <w:spacing w:before="240" w:lineRule="auto"/>
        <w:ind w:left="72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before="240" w:lineRule="auto"/>
        <w:jc w:val="both"/>
        <w:rPr>
          <w:rFonts w:ascii="Times New Roman" w:cs="Times New Roman" w:eastAsia="Times New Roman" w:hAnsi="Times New Roman"/>
          <w:b w:val="1"/>
          <w:color w:val="ff00ff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ff"/>
          <w:sz w:val="26"/>
          <w:szCs w:val="26"/>
          <w:u w:val="single"/>
          <w:rtl w:val="0"/>
        </w:rPr>
        <w:t xml:space="preserve">Vocabulary:</w:t>
      </w:r>
    </w:p>
    <w:p w:rsidR="00000000" w:rsidDel="00000000" w:rsidP="00000000" w:rsidRDefault="00000000" w:rsidRPr="00000000" w14:paraId="00000007">
      <w:pPr>
        <w:shd w:fill="ffffff" w:val="clear"/>
        <w:spacing w:before="240" w:lineRule="auto"/>
        <w:jc w:val="both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Students should be able to explain the meaning and use vocabulary words correctly.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hd w:fill="ffffff" w:val="clear"/>
        <w:spacing w:before="240" w:lineRule="auto"/>
        <w:ind w:left="720" w:hanging="360"/>
        <w:jc w:val="both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Vocabulary worksheet 1 </w:t>
      </w:r>
    </w:p>
    <w:p w:rsidR="00000000" w:rsidDel="00000000" w:rsidP="00000000" w:rsidRDefault="00000000" w:rsidRPr="00000000" w14:paraId="00000009">
      <w:pPr>
        <w:shd w:fill="ffffff" w:val="clear"/>
        <w:spacing w:before="240" w:lineRule="auto"/>
        <w:ind w:left="720" w:firstLine="0"/>
        <w:jc w:val="both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befor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color w:val="ff00ff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ff"/>
          <w:sz w:val="26"/>
          <w:szCs w:val="26"/>
          <w:u w:val="single"/>
          <w:rtl w:val="0"/>
        </w:rPr>
        <w:t xml:space="preserve">Grammar: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40" w:line="276" w:lineRule="auto"/>
        <w:ind w:left="0" w:right="0" w:firstLine="0"/>
        <w:jc w:val="both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Students should revise the following topics for grammar: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afterAutospacing="0" w:before="240" w:line="276" w:lineRule="auto"/>
        <w:ind w:left="720" w:right="0" w:hanging="360"/>
        <w:jc w:val="both"/>
        <w:rPr>
          <w:rFonts w:ascii="Times New Roman" w:cs="Times New Roman" w:eastAsia="Times New Roman" w:hAnsi="Times New Roman"/>
          <w:color w:val="222222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Parts of speech (slides + worksheet + formative + summative).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beforeAutospacing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color w:val="222222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Types of sentences (slides + worksheet + formative + summative).</w:t>
      </w:r>
    </w:p>
    <w:p w:rsidR="00000000" w:rsidDel="00000000" w:rsidP="00000000" w:rsidRDefault="00000000" w:rsidRPr="00000000" w14:paraId="0000000E">
      <w:pPr>
        <w:shd w:fill="ffffff" w:val="clear"/>
        <w:spacing w:befor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color w:val="ff00ff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before="240" w:lineRule="auto"/>
        <w:ind w:left="0" w:firstLine="0"/>
        <w:jc w:val="both"/>
        <w:rPr>
          <w:rFonts w:ascii="Times New Roman" w:cs="Times New Roman" w:eastAsia="Times New Roman" w:hAnsi="Times New Roman"/>
          <w:b w:val="1"/>
          <w:color w:val="ff00ff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ff"/>
          <w:sz w:val="26"/>
          <w:szCs w:val="26"/>
          <w:u w:val="single"/>
          <w:rtl w:val="0"/>
        </w:rPr>
        <w:t xml:space="preserve">Writing:</w:t>
      </w:r>
    </w:p>
    <w:p w:rsidR="00000000" w:rsidDel="00000000" w:rsidP="00000000" w:rsidRDefault="00000000" w:rsidRPr="00000000" w14:paraId="00000010">
      <w:pPr>
        <w:shd w:fill="ffffff" w:val="clear"/>
        <w:spacing w:before="240" w:lineRule="auto"/>
        <w:ind w:left="0" w:firstLine="0"/>
        <w:jc w:val="both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Students will be assessed in the following topic: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hd w:fill="ffffff" w:val="clear"/>
        <w:spacing w:before="240" w:lineRule="auto"/>
        <w:ind w:left="720" w:hanging="360"/>
        <w:jc w:val="both"/>
        <w:rPr>
          <w:rFonts w:ascii="Times New Roman" w:cs="Times New Roman" w:eastAsia="Times New Roman" w:hAnsi="Times New Roman"/>
          <w:color w:val="222222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Narrative writing - writing a short story (slides + study sheet and sample + practices on notebooks + formative assessment papers).</w:t>
      </w:r>
    </w:p>
    <w:p w:rsidR="00000000" w:rsidDel="00000000" w:rsidP="00000000" w:rsidRDefault="00000000" w:rsidRPr="00000000" w14:paraId="00000012">
      <w:pPr>
        <w:shd w:fill="ffffff" w:val="clear"/>
        <w:spacing w:before="240" w:lineRule="auto"/>
        <w:ind w:left="720" w:firstLine="0"/>
        <w:jc w:val="both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before="240" w:lineRule="auto"/>
        <w:ind w:left="720" w:firstLine="0"/>
        <w:jc w:val="both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spacing w:line="276" w:lineRule="auto"/>
        <w:jc w:val="both"/>
        <w:rPr>
          <w:rFonts w:ascii="Times New Roman" w:cs="Times New Roman" w:eastAsia="Times New Roman" w:hAnsi="Times New Roman"/>
          <w:b w:val="1"/>
          <w:color w:val="ff00ff"/>
          <w:sz w:val="26"/>
          <w:szCs w:val="2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ff"/>
          <w:sz w:val="26"/>
          <w:szCs w:val="26"/>
          <w:u w:val="single"/>
          <w:rtl w:val="0"/>
        </w:rPr>
        <w:t xml:space="preserve">Comprehension: </w:t>
      </w:r>
    </w:p>
    <w:p w:rsidR="00000000" w:rsidDel="00000000" w:rsidP="00000000" w:rsidRDefault="00000000" w:rsidRPr="00000000" w14:paraId="00000015">
      <w:pPr>
        <w:shd w:fill="ffffff" w:val="clear"/>
        <w:spacing w:before="240" w:line="276" w:lineRule="auto"/>
        <w:jc w:val="both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Students will be assessed in an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6"/>
          <w:szCs w:val="26"/>
          <w:rtl w:val="0"/>
        </w:rPr>
        <w:t xml:space="preserve">unseen passage either fiction or nonfiction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.</w:t>
      </w:r>
    </w:p>
    <w:p w:rsidR="00000000" w:rsidDel="00000000" w:rsidP="00000000" w:rsidRDefault="00000000" w:rsidRPr="00000000" w14:paraId="00000016">
      <w:pPr>
        <w:shd w:fill="ffffff" w:val="clear"/>
        <w:spacing w:before="240" w:line="276" w:lineRule="auto"/>
        <w:jc w:val="both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They can revise by practicing: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hd w:fill="ffffff" w:val="clear"/>
        <w:spacing w:before="240" w:line="276" w:lineRule="auto"/>
        <w:ind w:left="720" w:hanging="360"/>
        <w:jc w:val="both"/>
        <w:rPr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Practice Past papers discussed in class from the comprehension booklet.</w:t>
      </w:r>
    </w:p>
    <w:p w:rsidR="00000000" w:rsidDel="00000000" w:rsidP="00000000" w:rsidRDefault="00000000" w:rsidRPr="00000000" w14:paraId="00000018">
      <w:pPr>
        <w:shd w:fill="ffffff" w:val="clear"/>
        <w:spacing w:before="240" w:lineRule="auto"/>
        <w:jc w:val="left"/>
        <w:rPr>
          <w:rFonts w:ascii="Times New Roman" w:cs="Times New Roman" w:eastAsia="Times New Roman" w:hAnsi="Times New Roman"/>
          <w:color w:val="ff00ff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ff"/>
          <w:sz w:val="28"/>
          <w:szCs w:val="28"/>
          <w:rtl w:val="0"/>
        </w:rPr>
        <w:t xml:space="preserve">*** Good Luck ***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81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