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2542" w:tblpY="-651"/>
        <w:tblW w:w="7934" w:type="dxa"/>
        <w:tblLook w:val="04A0" w:firstRow="1" w:lastRow="0" w:firstColumn="1" w:lastColumn="0" w:noHBand="0" w:noVBand="1"/>
      </w:tblPr>
      <w:tblGrid>
        <w:gridCol w:w="990"/>
        <w:gridCol w:w="990"/>
        <w:gridCol w:w="900"/>
        <w:gridCol w:w="5054"/>
      </w:tblGrid>
      <w:tr w:rsidR="006948C1" w:rsidRPr="006948C1" w:rsidTr="006948C1">
        <w:trPr>
          <w:trHeight w:val="805"/>
        </w:trPr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948C1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209F6FC" wp14:editId="63550713">
                  <wp:simplePos x="0" y="0"/>
                  <wp:positionH relativeFrom="column">
                    <wp:posOffset>-117043</wp:posOffset>
                  </wp:positionH>
                  <wp:positionV relativeFrom="paragraph">
                    <wp:posOffset>-59055</wp:posOffset>
                  </wp:positionV>
                  <wp:extent cx="698500" cy="652780"/>
                  <wp:effectExtent l="0" t="0" r="6350" b="0"/>
                  <wp:wrapNone/>
                  <wp:docPr id="1" name="Picture 1" descr="Sad Tearful Fac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54509" name="Picture 5" descr="Sad Tearful Face Free Stock Photo - Public Domain Pictures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5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948C1">
              <w:rPr>
                <w:noProof/>
                <w:lang w:val="en-US"/>
              </w:rPr>
              <w:drawing>
                <wp:inline distT="0" distB="0" distL="0" distR="0" wp14:anchorId="4FFD4276" wp14:editId="41EB8B8C">
                  <wp:extent cx="439947" cy="448573"/>
                  <wp:effectExtent l="0" t="0" r="0" b="8890"/>
                  <wp:docPr id="2" name="Picture 2" descr="😐 Neutral Face Emoji: Meaning &amp; U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😐 Neutral Face Emoji: Meaning &amp; Us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9941" cy="448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948C1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4555C2B" wp14:editId="59BD9D16">
                  <wp:simplePos x="0" y="0"/>
                  <wp:positionH relativeFrom="column">
                    <wp:posOffset>51099</wp:posOffset>
                  </wp:positionH>
                  <wp:positionV relativeFrom="paragraph">
                    <wp:posOffset>42545</wp:posOffset>
                  </wp:positionV>
                  <wp:extent cx="436880" cy="405130"/>
                  <wp:effectExtent l="0" t="0" r="1270" b="0"/>
                  <wp:wrapNone/>
                  <wp:docPr id="3" name="Picture 2" descr="Illustration gratuite: Smiley, Jaune, Dessin Animé - Image gratuite su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29071" name="Picture 2" descr="Illustration gratuite: Smiley, Jaune, Dessin Animé - Image gratuite sur ...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xmlns:arto="http://schemas.microsoft.com/office/word/2006/arto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4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  <w:lang w:bidi="ar-JO"/>
              </w:rPr>
              <w:t>معايير الأداء</w:t>
            </w:r>
            <w:r w:rsidRPr="006948C1">
              <w:rPr>
                <w:rFonts w:ascii="Arial" w:eastAsia="Arial" w:hAnsi="Arial" w:cs="Arial" w:hint="cs"/>
                <w:color w:val="000000"/>
                <w:sz w:val="36"/>
                <w:szCs w:val="36"/>
                <w:rtl/>
              </w:rPr>
              <w:t xml:space="preserve"> </w:t>
            </w:r>
          </w:p>
        </w:tc>
      </w:tr>
      <w:tr w:rsidR="006948C1" w:rsidRPr="006948C1" w:rsidTr="006948C1">
        <w:trPr>
          <w:trHeight w:val="572"/>
        </w:trPr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948C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1-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يعرض أفكاره بوضوح، ويشرح اختياره </w:t>
            </w:r>
            <w:r>
              <w:rPr>
                <w:rFonts w:ascii="Times New Roman" w:eastAsia="Times New Roman" w:hAnsi="Times New Roman" w:cs="Times New Roman" w:hint="cs"/>
                <w:rtl/>
              </w:rPr>
              <w:t>للموضوع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 ويستخدم جمل تشرح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مشاعره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.</w:t>
            </w:r>
            <w:r w:rsidRPr="00465A6B">
              <w:rPr>
                <w:rFonts w:ascii="Tahoma" w:eastAsia="Times New Roman" w:hAnsi="Tahoma" w:cs="Tahoma"/>
              </w:rPr>
              <w:t>﻿</w:t>
            </w:r>
            <w:r w:rsidRPr="006948C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948C1" w:rsidRPr="006948C1" w:rsidTr="006948C1">
        <w:trPr>
          <w:trHeight w:val="572"/>
        </w:trPr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jc w:val="right"/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rtl/>
              </w:rPr>
              <w:t>2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6948C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-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يوظف أسماء ومصطلحات 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 عن الموضوع 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>بشكل صحيح</w:t>
            </w:r>
            <w:r w:rsidRPr="006948C1"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6948C1" w:rsidRPr="006948C1" w:rsidTr="006948C1">
        <w:trPr>
          <w:trHeight w:val="572"/>
        </w:trPr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jc w:val="right"/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3 </w:t>
            </w:r>
            <w:r w:rsidRPr="006948C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-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 xml:space="preserve">يربط بين </w:t>
            </w:r>
            <w:r>
              <w:rPr>
                <w:rFonts w:ascii="Times New Roman" w:eastAsia="Times New Roman" w:hAnsi="Times New Roman" w:cs="Times New Roman" w:hint="cs"/>
                <w:rtl/>
              </w:rPr>
              <w:t>الموضوع والحياة</w:t>
            </w:r>
            <w:r w:rsidRPr="006948C1">
              <w:rPr>
                <w:rFonts w:ascii="Simplified Arabic" w:eastAsia="Arial" w:hAnsi="Simplified Arabic" w:cs="Simplified Arabic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6948C1">
              <w:rPr>
                <w:rFonts w:ascii="Simplified Arabic" w:eastAsia="Arial" w:hAnsi="Simplified Arabic" w:cs="Simplified Arabic"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6948C1" w:rsidRPr="006948C1" w:rsidTr="006948C1">
        <w:trPr>
          <w:trHeight w:val="572"/>
        </w:trPr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4" w:type="dxa"/>
          </w:tcPr>
          <w:p w:rsidR="006948C1" w:rsidRPr="006948C1" w:rsidRDefault="006948C1" w:rsidP="006948C1">
            <w:pPr>
              <w:widowControl w:val="0"/>
              <w:spacing w:after="160" w:line="276" w:lineRule="auto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4- </w:t>
            </w:r>
            <w:r w:rsidRPr="00465A6B">
              <w:rPr>
                <w:rFonts w:ascii="Times New Roman" w:eastAsia="Times New Roman" w:hAnsi="Times New Roman" w:cs="Times New Roman"/>
                <w:rtl/>
              </w:rPr>
              <w:t>يوظف إشارات جسدية (الابتسامة، النظر للحضور، الإيماءات باليدين) بشكل يعزز العرض ويوضح المعنى</w:t>
            </w:r>
            <w:r w:rsidRPr="006948C1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</w:t>
            </w:r>
            <w:r w:rsidRPr="006948C1"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6932B7" w:rsidRDefault="006932B7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Default="006948C1">
      <w:pPr>
        <w:rPr>
          <w:rtl/>
          <w:lang w:val="en"/>
        </w:rPr>
      </w:pPr>
    </w:p>
    <w:p w:rsidR="006948C1" w:rsidRPr="006948C1" w:rsidRDefault="006948C1">
      <w:pPr>
        <w:rPr>
          <w:lang w:val="en"/>
        </w:rPr>
      </w:pPr>
      <w:bookmarkStart w:id="0" w:name="_GoBack"/>
      <w:bookmarkEnd w:id="0"/>
    </w:p>
    <w:sectPr w:rsidR="006948C1" w:rsidRPr="006948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B7"/>
    <w:rsid w:val="001821E9"/>
    <w:rsid w:val="006932B7"/>
    <w:rsid w:val="006948C1"/>
    <w:rsid w:val="007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AC15"/>
  <w15:chartTrackingRefBased/>
  <w15:docId w15:val="{7B4167A9-B605-4E4E-93DA-10390B23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948C1"/>
    <w:rPr>
      <w:rFonts w:ascii="Calibri" w:eastAsia="Calibri" w:hAnsi="Calibri" w:cs="Calibri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48C1"/>
    <w:rPr>
      <w:rFonts w:ascii="Calibri" w:eastAsia="Calibri" w:hAnsi="Calibri" w:cs="Calibri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pixabay.com/fr/smiley-jaune-dessin-anim%C3%A9-1156497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24" Type="http://schemas.openxmlformats.org/officeDocument/2006/relationships/image" Target="media/image3.png"/><Relationship Id="rId23" Type="http://schemas.openxmlformats.org/officeDocument/2006/relationships/image" Target="media/image2.jpeg"/><Relationship Id="rId4" Type="http://schemas.openxmlformats.org/officeDocument/2006/relationships/image" Target="media/image1.jpeg"/><Relationship Id="rId22" Type="http://schemas.openxmlformats.org/officeDocument/2006/relationships/hyperlink" Target="https://www.publicdomainpictures.net/view-image.php?image=202016&amp;picture=sad-tearful-f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Teachers</cp:lastModifiedBy>
  <cp:revision>4</cp:revision>
  <cp:lastPrinted>2025-11-08T09:51:00Z</cp:lastPrinted>
  <dcterms:created xsi:type="dcterms:W3CDTF">2025-11-08T09:50:00Z</dcterms:created>
  <dcterms:modified xsi:type="dcterms:W3CDTF">2025-11-08T09:51:00Z</dcterms:modified>
</cp:coreProperties>
</file>