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FE" w:rsidRDefault="000C05FE">
      <w:pPr>
        <w:rPr>
          <w:b/>
          <w:bCs/>
          <w:sz w:val="24"/>
          <w:szCs w:val="24"/>
          <w:u w:val="single"/>
        </w:rPr>
      </w:pPr>
    </w:p>
    <w:p w:rsidR="000C05FE" w:rsidRDefault="000C05FE">
      <w:pPr>
        <w:rPr>
          <w:b/>
          <w:bCs/>
          <w:sz w:val="24"/>
          <w:szCs w:val="24"/>
          <w:u w:val="single"/>
        </w:rPr>
      </w:pPr>
    </w:p>
    <w:p w:rsidR="006649B2" w:rsidRDefault="006649B2">
      <w:pPr>
        <w:rPr>
          <w:b/>
          <w:bCs/>
          <w:sz w:val="24"/>
          <w:szCs w:val="24"/>
          <w:u w:val="single"/>
        </w:rPr>
      </w:pPr>
    </w:p>
    <w:p w:rsidR="000C05FE" w:rsidRDefault="00CA5D26" w:rsidP="00740D9C">
      <w:pPr>
        <w:rPr>
          <w:b/>
          <w:bCs/>
          <w:sz w:val="24"/>
          <w:szCs w:val="24"/>
          <w:u w:val="single"/>
        </w:rPr>
      </w:pPr>
      <w:r w:rsidRPr="004A05E1">
        <w:rPr>
          <w:b/>
          <w:bCs/>
          <w:sz w:val="24"/>
          <w:szCs w:val="24"/>
          <w:u w:val="single"/>
        </w:rPr>
        <w:t xml:space="preserve">Vocabulary: Unit </w:t>
      </w:r>
      <w:r w:rsidR="00740D9C">
        <w:rPr>
          <w:b/>
          <w:bCs/>
          <w:sz w:val="24"/>
          <w:szCs w:val="24"/>
          <w:u w:val="single"/>
        </w:rPr>
        <w:t>4</w:t>
      </w:r>
    </w:p>
    <w:p w:rsidR="00CA5D26" w:rsidRPr="000C05FE" w:rsidRDefault="00CB4B8D" w:rsidP="000C05F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  <w:u w:val="single"/>
        </w:rPr>
        <w:t>Transport</w:t>
      </w:r>
    </w:p>
    <w:p w:rsidR="00CA5D26" w:rsidRPr="00CA5D26" w:rsidRDefault="00CA5D26" w:rsidP="0087179A">
      <w:pPr>
        <w:rPr>
          <w:sz w:val="24"/>
          <w:szCs w:val="24"/>
        </w:rPr>
      </w:pPr>
      <w:r>
        <w:rPr>
          <w:sz w:val="24"/>
          <w:szCs w:val="24"/>
        </w:rPr>
        <w:t>Look</w:t>
      </w:r>
      <w:r w:rsidRPr="00CA5D26">
        <w:rPr>
          <w:sz w:val="24"/>
          <w:szCs w:val="24"/>
        </w:rPr>
        <w:t xml:space="preserve"> up the meanings of the words in the box below,</w:t>
      </w:r>
      <w:r>
        <w:rPr>
          <w:sz w:val="24"/>
          <w:szCs w:val="24"/>
        </w:rPr>
        <w:t xml:space="preserve"> </w:t>
      </w:r>
      <w:r w:rsidRPr="00CA5D26">
        <w:rPr>
          <w:sz w:val="24"/>
          <w:szCs w:val="24"/>
        </w:rPr>
        <w:t xml:space="preserve">then write their meanings in </w:t>
      </w:r>
      <w:proofErr w:type="spellStart"/>
      <w:r w:rsidR="00763707">
        <w:rPr>
          <w:sz w:val="24"/>
          <w:szCs w:val="24"/>
        </w:rPr>
        <w:t>your</w:t>
      </w:r>
      <w:proofErr w:type="spellEnd"/>
      <w:r w:rsidR="00763707">
        <w:rPr>
          <w:sz w:val="24"/>
          <w:szCs w:val="24"/>
        </w:rPr>
        <w:t xml:space="preserve"> copybook</w:t>
      </w:r>
      <w:r w:rsidRPr="00CA5D2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A5D26">
        <w:rPr>
          <w:sz w:val="24"/>
          <w:szCs w:val="24"/>
        </w:rPr>
        <w:t>You may find more than one meaning for the same word,</w:t>
      </w:r>
      <w:r>
        <w:rPr>
          <w:sz w:val="24"/>
          <w:szCs w:val="24"/>
        </w:rPr>
        <w:t xml:space="preserve"> </w:t>
      </w:r>
      <w:r w:rsidRPr="00CA5D26">
        <w:rPr>
          <w:sz w:val="24"/>
          <w:szCs w:val="24"/>
        </w:rPr>
        <w:t>make sure that the meaning you find gives the meaning of the word used in the text</w:t>
      </w:r>
      <w:r w:rsidR="00BF60C7">
        <w:rPr>
          <w:sz w:val="24"/>
          <w:szCs w:val="24"/>
        </w:rPr>
        <w:t xml:space="preserve"> (pages 232-233)</w:t>
      </w:r>
      <w:r w:rsidRPr="00CA5D2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A5D26">
        <w:rPr>
          <w:sz w:val="24"/>
          <w:szCs w:val="24"/>
        </w:rPr>
        <w:t>Write one meaningful sentence for each word.</w:t>
      </w:r>
    </w:p>
    <w:tbl>
      <w:tblPr>
        <w:tblStyle w:val="TableGrid"/>
        <w:tblpPr w:leftFromText="180" w:rightFromText="180" w:vertAnchor="text" w:horzAnchor="margin" w:tblpY="216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CA5D26" w:rsidRPr="004A05E1" w:rsidTr="000E1077">
        <w:trPr>
          <w:trHeight w:val="907"/>
        </w:trPr>
        <w:tc>
          <w:tcPr>
            <w:tcW w:w="10173" w:type="dxa"/>
          </w:tcPr>
          <w:p w:rsidR="004A05E1" w:rsidRPr="004A05E1" w:rsidRDefault="008210B7" w:rsidP="000E10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ubiquitous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potholed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livelihoods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swelled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strain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trauma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 w:rsidR="000E1077">
              <w:rPr>
                <w:b/>
                <w:bCs/>
                <w:sz w:val="24"/>
                <w:szCs w:val="24"/>
              </w:rPr>
              <w:t>catastrophic</w:t>
            </w:r>
            <w:r w:rsidR="004A05E1" w:rsidRPr="004A05E1">
              <w:rPr>
                <w:b/>
                <w:bCs/>
                <w:sz w:val="24"/>
                <w:szCs w:val="24"/>
              </w:rPr>
              <w:t xml:space="preserve"> - </w:t>
            </w:r>
            <w:r w:rsidR="000E1077">
              <w:rPr>
                <w:b/>
                <w:bCs/>
                <w:sz w:val="24"/>
                <w:szCs w:val="24"/>
              </w:rPr>
              <w:t>fatalities</w:t>
            </w:r>
            <w:r w:rsidR="004A05E1" w:rsidRPr="004A05E1">
              <w:rPr>
                <w:b/>
                <w:bCs/>
                <w:sz w:val="24"/>
                <w:szCs w:val="24"/>
              </w:rPr>
              <w:t xml:space="preserve"> - </w:t>
            </w:r>
            <w:r w:rsidR="000E1077">
              <w:rPr>
                <w:b/>
                <w:bCs/>
                <w:sz w:val="24"/>
                <w:szCs w:val="24"/>
              </w:rPr>
              <w:t>campaigns</w:t>
            </w:r>
            <w:r w:rsidR="004A05E1" w:rsidRPr="004A05E1">
              <w:rPr>
                <w:b/>
                <w:bCs/>
                <w:sz w:val="24"/>
                <w:szCs w:val="24"/>
              </w:rPr>
              <w:t xml:space="preserve"> -</w:t>
            </w:r>
          </w:p>
          <w:p w:rsidR="004A05E1" w:rsidRPr="004A05E1" w:rsidRDefault="004A05E1" w:rsidP="004F5F0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A5D26" w:rsidRPr="004A05E1" w:rsidRDefault="000E1077" w:rsidP="000E10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initiatives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participant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slogan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A5D26" w:rsidRPr="004A05E1" w:rsidRDefault="00CA5D26" w:rsidP="004F5F03">
      <w:pPr>
        <w:jc w:val="center"/>
        <w:rPr>
          <w:b/>
          <w:bCs/>
          <w:sz w:val="24"/>
          <w:szCs w:val="24"/>
        </w:rPr>
      </w:pPr>
    </w:p>
    <w:p w:rsidR="00CA5D26" w:rsidRPr="002325E8" w:rsidRDefault="00CA5D26">
      <w:pPr>
        <w:rPr>
          <w:sz w:val="24"/>
          <w:szCs w:val="24"/>
        </w:rPr>
      </w:pPr>
      <w:bookmarkStart w:id="0" w:name="_GoBack"/>
      <w:bookmarkEnd w:id="0"/>
    </w:p>
    <w:sectPr w:rsidR="00CA5D26" w:rsidRPr="002325E8" w:rsidSect="000C05FE">
      <w:pgSz w:w="12240" w:h="15840"/>
      <w:pgMar w:top="2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3F20"/>
    <w:rsid w:val="000C05FE"/>
    <w:rsid w:val="000E1077"/>
    <w:rsid w:val="00137505"/>
    <w:rsid w:val="002325E8"/>
    <w:rsid w:val="002A5D09"/>
    <w:rsid w:val="004A05E1"/>
    <w:rsid w:val="004F5F03"/>
    <w:rsid w:val="006649B2"/>
    <w:rsid w:val="00680402"/>
    <w:rsid w:val="00740D9C"/>
    <w:rsid w:val="00763707"/>
    <w:rsid w:val="008210B7"/>
    <w:rsid w:val="0087179A"/>
    <w:rsid w:val="008A2408"/>
    <w:rsid w:val="00BF60C7"/>
    <w:rsid w:val="00CA5D26"/>
    <w:rsid w:val="00CB4B8D"/>
    <w:rsid w:val="00F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99E40F-B9D3-4211-8133-87417660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Shadooneh</dc:creator>
  <cp:keywords/>
  <dc:description/>
  <cp:lastModifiedBy>Magic Systems</cp:lastModifiedBy>
  <cp:revision>35</cp:revision>
  <dcterms:created xsi:type="dcterms:W3CDTF">2020-02-13T06:42:00Z</dcterms:created>
  <dcterms:modified xsi:type="dcterms:W3CDTF">2025-02-16T17:33:00Z</dcterms:modified>
</cp:coreProperties>
</file>