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17" w:rsidRDefault="007C5717" w:rsidP="007C5717">
      <w:pPr>
        <w:pStyle w:val="THM-Title"/>
      </w:pPr>
      <w:r>
        <w:t>History of Tawara Mining</w:t>
      </w:r>
    </w:p>
    <w:p w:rsidR="00A50B4B" w:rsidRPr="00F04551" w:rsidRDefault="00A50B4B" w:rsidP="007C5717">
      <w:pPr>
        <w:pStyle w:val="THM-Subtitle"/>
      </w:pPr>
      <w:r w:rsidRPr="00F04551">
        <w:t>Report produced by:</w:t>
      </w:r>
      <w:r w:rsidR="007C5717">
        <w:t xml:space="preserve"> sarah abunnadi </w:t>
      </w:r>
    </w:p>
    <w:p w:rsidR="003E46EB" w:rsidRPr="00F04551" w:rsidRDefault="00553403" w:rsidP="007C5717">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0429A9" w:rsidRDefault="000429A9" w:rsidP="007C5717">
      <w:pPr>
        <w:pStyle w:val="THM-Body"/>
        <w:sectPr w:rsidR="000429A9"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rsidR="00667839" w:rsidRPr="00F04551" w:rsidRDefault="00C603A3" w:rsidP="00D624A1">
      <w:pPr>
        <w:pStyle w:val="THM-Subhead"/>
        <w:ind w:left="720"/>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348615</wp:posOffset>
            </wp:positionV>
            <wp:extent cx="1079500" cy="1064895"/>
            <wp:effectExtent l="0" t="0" r="0" b="1905"/>
            <wp:wrapSquare wrapText="bothSides"/>
            <wp:docPr id="107293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38740" name="Picture 1072938740"/>
                    <pic:cNvPicPr/>
                  </pic:nvPicPr>
                  <pic:blipFill>
                    <a:blip r:embed="rId10"/>
                    <a:stretch>
                      <a:fillRect/>
                    </a:stretch>
                  </pic:blipFill>
                  <pic:spPr>
                    <a:xfrm>
                      <a:off x="0" y="0"/>
                      <a:ext cx="1079500" cy="1064895"/>
                    </a:xfrm>
                    <a:prstGeom prst="rect">
                      <a:avLst/>
                    </a:prstGeom>
                  </pic:spPr>
                </pic:pic>
              </a:graphicData>
            </a:graphic>
            <wp14:sizeRelH relativeFrom="page">
              <wp14:pctWidth>0</wp14:pctWidth>
            </wp14:sizeRelH>
            <wp14:sizeRelV relativeFrom="page">
              <wp14:pctHeight>0</wp14:pctHeight>
            </wp14:sizeRelV>
          </wp:anchor>
        </w:drawing>
      </w:r>
      <w:r w:rsidR="00B37ECE" w:rsidRPr="00F04551">
        <w:t>Tawara Mining</w:t>
      </w:r>
    </w:p>
    <w:p w:rsidR="00216B63" w:rsidRPr="00F04551" w:rsidRDefault="00B75781" w:rsidP="00D624A1">
      <w:pPr>
        <w:pStyle w:val="THM-Body"/>
        <w:ind w:left="720"/>
      </w:pPr>
      <w:r w:rsidRPr="00F04551">
        <w:t xml:space="preserve">The first part of the 19th century was the peak for mining </w:t>
      </w:r>
      <w:r w:rsidR="004C546D" w:rsidRPr="00F04551">
        <w:t xml:space="preserve">in this area </w:t>
      </w:r>
      <w:r w:rsidRPr="00F04551">
        <w:t xml:space="preserve">with most of the world’s copper being mined </w:t>
      </w:r>
      <w:r w:rsidR="004C546D" w:rsidRPr="00F04551">
        <w:t>here</w:t>
      </w:r>
      <w:r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D624A1">
      <w:pPr>
        <w:pStyle w:val="THM-Body"/>
        <w:ind w:left="720"/>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D624A1">
      <w:pPr>
        <w:pStyle w:val="THM-Subhead"/>
        <w:ind w:left="720"/>
      </w:pPr>
      <w:r w:rsidRPr="00F04551">
        <w:t>Dangers</w:t>
      </w:r>
    </w:p>
    <w:p w:rsidR="00CA77A7" w:rsidRPr="00D21BA0" w:rsidRDefault="00FD6C4A" w:rsidP="00D624A1">
      <w:pPr>
        <w:pStyle w:val="THM-Body"/>
        <w:ind w:left="720"/>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w:t>
      </w:r>
      <w:r w:rsidR="00CA77A7" w:rsidRPr="00D21BA0">
        <w:t xml:space="preserve">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D624A1">
      <w:pPr>
        <w:pStyle w:val="THM-Body"/>
        <w:ind w:left="720"/>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Rock falls and flooding were hazards fac</w:t>
      </w:r>
      <w:r w:rsidRPr="00667839">
        <w:t xml:space="preserve">ed by miners on a daily basis and </w:t>
      </w:r>
      <w:r w:rsidR="00552F3D" w:rsidRPr="00667839">
        <w:t>accidents</w:t>
      </w:r>
      <w:r w:rsidRPr="00667839">
        <w:t xml:space="preserve"> were a frequent </w:t>
      </w:r>
      <w:r w:rsidR="004C546D" w:rsidRPr="00667839">
        <w:t>occurrence</w:t>
      </w:r>
      <w:r w:rsidR="00552F3D" w:rsidRPr="00667839">
        <w:t>.</w:t>
      </w:r>
      <w:r w:rsidR="0082408B" w:rsidRPr="00667839">
        <w:t xml:space="preserve"> </w:t>
      </w:r>
      <w:r w:rsidRPr="00667839">
        <w:t>In the 18th and 19th centuries, it was common place for children to be employed in the mines</w:t>
      </w:r>
      <w:r w:rsidR="0060539E" w:rsidRPr="00667839">
        <w:t>.</w:t>
      </w:r>
    </w:p>
    <w:p w:rsidR="00B75781" w:rsidRPr="00F04551" w:rsidRDefault="00B75781" w:rsidP="00D624A1">
      <w:pPr>
        <w:pStyle w:val="THM-Subhead"/>
        <w:ind w:left="720"/>
      </w:pPr>
      <w:r w:rsidRPr="00F04551">
        <w:t xml:space="preserve">Demise of </w:t>
      </w:r>
      <w:r w:rsidR="00B37ECE" w:rsidRPr="00F04551">
        <w:t>M</w:t>
      </w:r>
      <w:r w:rsidRPr="00F04551">
        <w:t>ining</w:t>
      </w:r>
    </w:p>
    <w:p w:rsidR="006719FA" w:rsidRPr="00F04551" w:rsidRDefault="001863F7" w:rsidP="00D624A1">
      <w:pPr>
        <w:pStyle w:val="THM-Body"/>
        <w:ind w:left="720"/>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2E60D7" w:rsidRPr="00F04551" w:rsidRDefault="002E60D7" w:rsidP="00D624A1">
      <w:pPr>
        <w:pStyle w:val="THM-Body"/>
        <w:ind w:left="720"/>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w:t>
      </w:r>
      <w:r w:rsidR="00044F98" w:rsidRPr="00F04551">
        <w:rPr>
          <w:rFonts w:cs="Arial"/>
        </w:rPr>
        <w:lastRenderedPageBreak/>
        <w:t xml:space="preserve">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D624A1">
      <w:pPr>
        <w:pStyle w:val="THM-Subhead"/>
        <w:ind w:left="720"/>
      </w:pPr>
      <w:r w:rsidRPr="00F04551">
        <w:t>World M</w:t>
      </w:r>
      <w:r w:rsidR="007E0707" w:rsidRPr="00F04551">
        <w:t xml:space="preserve">ining </w:t>
      </w:r>
    </w:p>
    <w:p w:rsidR="007E0707" w:rsidRPr="00F04551" w:rsidRDefault="007E0707" w:rsidP="00D624A1">
      <w:pPr>
        <w:pStyle w:val="THM-Body"/>
        <w:ind w:left="720"/>
        <w:rPr>
          <w:rFonts w:cs="Arial"/>
        </w:rPr>
      </w:pPr>
      <w:r w:rsidRPr="00F04551">
        <w:rPr>
          <w:rFonts w:cs="Arial"/>
        </w:rPr>
        <w:t>Today the world’s top 5 mining countries are:</w:t>
      </w:r>
    </w:p>
    <w:p w:rsidR="006B1523" w:rsidRPr="00F04551" w:rsidRDefault="006B1523" w:rsidP="00BB68C5">
      <w:pPr>
        <w:pStyle w:val="THM-Body"/>
        <w:numPr>
          <w:ilvl w:val="0"/>
          <w:numId w:val="6"/>
        </w:numPr>
        <w:spacing w:after="0"/>
        <w:ind w:left="1207" w:hanging="357"/>
        <w:rPr>
          <w:rFonts w:cs="Arial"/>
        </w:rPr>
      </w:pPr>
      <w:r w:rsidRPr="00F04551">
        <w:rPr>
          <w:rFonts w:cs="Arial"/>
        </w:rPr>
        <w:t>Russia – iron, nickel, coal and cobalt</w:t>
      </w:r>
    </w:p>
    <w:p w:rsidR="007E0707" w:rsidRPr="00F04551" w:rsidRDefault="007E0707" w:rsidP="00BB68C5">
      <w:pPr>
        <w:pStyle w:val="THM-Body"/>
        <w:numPr>
          <w:ilvl w:val="0"/>
          <w:numId w:val="6"/>
        </w:numPr>
        <w:spacing w:after="0"/>
        <w:ind w:left="1207" w:hanging="357"/>
        <w:rPr>
          <w:rFonts w:cs="Arial"/>
        </w:rPr>
      </w:pPr>
      <w:r w:rsidRPr="00F04551">
        <w:rPr>
          <w:rFonts w:cs="Arial"/>
        </w:rPr>
        <w:t>South Africa – gold, copper and iron</w:t>
      </w:r>
    </w:p>
    <w:p w:rsidR="007E0707" w:rsidRPr="00F04551" w:rsidRDefault="00BA66AB" w:rsidP="00BB68C5">
      <w:pPr>
        <w:pStyle w:val="THM-Body"/>
        <w:numPr>
          <w:ilvl w:val="0"/>
          <w:numId w:val="6"/>
        </w:numPr>
        <w:spacing w:after="0"/>
        <w:ind w:left="1207" w:hanging="357"/>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BB68C5">
      <w:pPr>
        <w:pStyle w:val="THM-Body"/>
        <w:numPr>
          <w:ilvl w:val="0"/>
          <w:numId w:val="6"/>
        </w:numPr>
        <w:spacing w:after="0"/>
        <w:ind w:left="1207" w:hanging="357"/>
        <w:rPr>
          <w:rFonts w:cs="Arial"/>
        </w:rPr>
      </w:pPr>
      <w:r w:rsidRPr="00F04551">
        <w:rPr>
          <w:rFonts w:cs="Arial"/>
        </w:rPr>
        <w:t>Australia – iron, nickel and bauxite</w:t>
      </w:r>
    </w:p>
    <w:p w:rsidR="006B1523" w:rsidRPr="00F04551" w:rsidRDefault="006B1523" w:rsidP="00BB68C5">
      <w:pPr>
        <w:pStyle w:val="THM-Body"/>
        <w:numPr>
          <w:ilvl w:val="0"/>
          <w:numId w:val="6"/>
        </w:numPr>
        <w:spacing w:after="0"/>
        <w:ind w:left="1207" w:hanging="357"/>
        <w:rPr>
          <w:rFonts w:cs="Arial"/>
        </w:rPr>
      </w:pPr>
      <w:r w:rsidRPr="00F04551">
        <w:rPr>
          <w:rFonts w:cs="Arial"/>
        </w:rPr>
        <w:t>China – gold, iron, bauxite, copper</w:t>
      </w:r>
    </w:p>
    <w:p w:rsidR="00C051D5" w:rsidRPr="00F04551" w:rsidRDefault="00C051D5" w:rsidP="00D624A1">
      <w:pPr>
        <w:pStyle w:val="THM-Subhead"/>
        <w:ind w:left="720"/>
      </w:pPr>
      <w:r w:rsidRPr="00F04551">
        <w:t>Tin Mining</w:t>
      </w:r>
    </w:p>
    <w:p w:rsidR="002876B0" w:rsidRPr="00F04551" w:rsidRDefault="002876B0" w:rsidP="00D624A1">
      <w:pPr>
        <w:pStyle w:val="THM-Body"/>
        <w:ind w:left="720"/>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D624A1">
      <w:pPr>
        <w:pStyle w:val="THM-Body"/>
        <w:ind w:left="720"/>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F04551" w:rsidRDefault="007500AC" w:rsidP="00D624A1">
      <w:pPr>
        <w:pStyle w:val="THM-Subhead"/>
        <w:ind w:left="720"/>
      </w:pPr>
      <w:r w:rsidRPr="00F04551">
        <w:t>The Future</w:t>
      </w:r>
    </w:p>
    <w:p w:rsidR="00667839" w:rsidRPr="00F04551" w:rsidRDefault="007500AC" w:rsidP="00D624A1">
      <w:pPr>
        <w:pStyle w:val="THM-Body"/>
        <w:ind w:left="720"/>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59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50"/>
        <w:gridCol w:w="1349"/>
        <w:gridCol w:w="1134"/>
        <w:gridCol w:w="1164"/>
        <w:gridCol w:w="8"/>
      </w:tblGrid>
      <w:tr w:rsidR="00FF769F" w:rsidRPr="00667839" w:rsidTr="00FF769F">
        <w:trPr>
          <w:trHeight w:val="320"/>
        </w:trPr>
        <w:tc>
          <w:tcPr>
            <w:tcW w:w="5976" w:type="dxa"/>
            <w:gridSpan w:val="6"/>
            <w:shd w:val="clear" w:color="auto" w:fill="000000" w:themeFill="text1"/>
            <w:noWrap/>
            <w:vAlign w:val="bottom"/>
            <w:hideMark/>
          </w:tcPr>
          <w:p w:rsidR="00667839" w:rsidRPr="00667839" w:rsidRDefault="00667839" w:rsidP="00667839">
            <w:pPr>
              <w:jc w:val="center"/>
              <w:rPr>
                <w:rFonts w:eastAsia="Times New Roman" w:cs="Arial"/>
                <w:i/>
                <w:iCs/>
                <w:color w:val="FFFFFF" w:themeColor="background1"/>
                <w:sz w:val="28"/>
                <w:szCs w:val="28"/>
                <w:lang w:val="en-JO"/>
              </w:rPr>
            </w:pPr>
            <w:r w:rsidRPr="00667839">
              <w:rPr>
                <w:rFonts w:eastAsia="Times New Roman" w:cs="Arial"/>
                <w:i/>
                <w:iCs/>
                <w:color w:val="FFFFFF" w:themeColor="background1"/>
                <w:sz w:val="28"/>
                <w:szCs w:val="28"/>
                <w:lang w:val="en-JO"/>
              </w:rPr>
              <w:t>BASE METAL PRICE USD</w:t>
            </w:r>
          </w:p>
        </w:tc>
      </w:tr>
      <w:tr w:rsidR="00D624A1" w:rsidRPr="00667839" w:rsidTr="00FF769F">
        <w:trPr>
          <w:gridAfter w:val="1"/>
          <w:wAfter w:w="8" w:type="dxa"/>
          <w:trHeight w:val="320"/>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Metal name</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Price/kg</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Price/tonne</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Price low</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Price high</w:t>
            </w:r>
          </w:p>
        </w:tc>
      </w:tr>
      <w:tr w:rsidR="00D624A1" w:rsidRPr="00667839" w:rsidTr="00FF769F">
        <w:trPr>
          <w:gridAfter w:val="1"/>
          <w:wAfter w:w="8" w:type="dxa"/>
          <w:trHeight w:val="320"/>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Aluminium</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1.74</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1635.01</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1.55</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1.74</w:t>
            </w:r>
          </w:p>
        </w:tc>
      </w:tr>
      <w:tr w:rsidR="00D624A1" w:rsidRPr="00667839" w:rsidTr="00FF769F">
        <w:trPr>
          <w:gridAfter w:val="1"/>
          <w:wAfter w:w="8" w:type="dxa"/>
          <w:trHeight w:val="272"/>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Copper</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5.11</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4885.02</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4.55</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5.63</w:t>
            </w:r>
          </w:p>
        </w:tc>
      </w:tr>
      <w:tr w:rsidR="00D624A1" w:rsidRPr="00667839" w:rsidTr="00FF769F">
        <w:trPr>
          <w:gridAfter w:val="1"/>
          <w:wAfter w:w="8" w:type="dxa"/>
          <w:trHeight w:val="320"/>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Lead</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1.88</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1817.51</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1.63</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1.97</w:t>
            </w:r>
          </w:p>
        </w:tc>
      </w:tr>
      <w:tr w:rsidR="00D624A1" w:rsidRPr="00667839" w:rsidTr="00FF769F">
        <w:trPr>
          <w:gridAfter w:val="1"/>
          <w:wAfter w:w="8" w:type="dxa"/>
          <w:trHeight w:val="320"/>
        </w:trPr>
        <w:tc>
          <w:tcPr>
            <w:tcW w:w="1371" w:type="dxa"/>
            <w:noWrap/>
            <w:vAlign w:val="bottom"/>
          </w:tcPr>
          <w:p w:rsidR="00667839" w:rsidRPr="00667839" w:rsidRDefault="00667839" w:rsidP="00667839">
            <w:pPr>
              <w:pStyle w:val="THM-Table"/>
              <w:rPr>
                <w:rFonts w:eastAsia="Times New Roman"/>
                <w:lang w:val="en-JO"/>
              </w:rPr>
            </w:pPr>
            <w:r>
              <w:rPr>
                <w:rFonts w:eastAsia="Times New Roman"/>
                <w:lang w:val="en-JO"/>
              </w:rPr>
              <w:t>Nickel</w:t>
            </w:r>
          </w:p>
        </w:tc>
        <w:tc>
          <w:tcPr>
            <w:tcW w:w="950" w:type="dxa"/>
            <w:noWrap/>
            <w:vAlign w:val="bottom"/>
          </w:tcPr>
          <w:p w:rsidR="00667839" w:rsidRPr="00667839" w:rsidRDefault="00667839" w:rsidP="00667839">
            <w:pPr>
              <w:pStyle w:val="THM-Table"/>
              <w:rPr>
                <w:rFonts w:eastAsia="Times New Roman"/>
                <w:lang w:val="en-JO"/>
              </w:rPr>
            </w:pPr>
            <w:r>
              <w:rPr>
                <w:rFonts w:eastAsia="Times New Roman"/>
                <w:lang w:val="en-JO"/>
              </w:rPr>
              <w:t>11.27</w:t>
            </w:r>
          </w:p>
        </w:tc>
        <w:tc>
          <w:tcPr>
            <w:tcW w:w="1349" w:type="dxa"/>
            <w:noWrap/>
            <w:vAlign w:val="bottom"/>
          </w:tcPr>
          <w:p w:rsidR="00667839" w:rsidRPr="00667839" w:rsidRDefault="00667839" w:rsidP="00667839">
            <w:pPr>
              <w:pStyle w:val="THM-Table"/>
              <w:rPr>
                <w:rFonts w:eastAsia="Times New Roman"/>
                <w:lang w:val="en-JO"/>
              </w:rPr>
            </w:pPr>
            <w:r w:rsidRPr="00667839">
              <w:rPr>
                <w:rFonts w:eastAsia="Times New Roman"/>
                <w:sz w:val="24"/>
                <w:lang w:val="en-JO"/>
              </w:rPr>
              <w:t>10794.13</w:t>
            </w:r>
          </w:p>
        </w:tc>
        <w:tc>
          <w:tcPr>
            <w:tcW w:w="1134" w:type="dxa"/>
            <w:noWrap/>
            <w:vAlign w:val="bottom"/>
          </w:tcPr>
          <w:p w:rsidR="00667839" w:rsidRPr="00667839" w:rsidRDefault="00667839" w:rsidP="00667839">
            <w:pPr>
              <w:pStyle w:val="THM-Table"/>
              <w:rPr>
                <w:rFonts w:eastAsia="Times New Roman"/>
                <w:lang w:val="en-JO"/>
              </w:rPr>
            </w:pPr>
            <w:r>
              <w:rPr>
                <w:rFonts w:eastAsia="Times New Roman"/>
                <w:lang w:val="en-JO"/>
              </w:rPr>
              <w:t>8.05</w:t>
            </w:r>
          </w:p>
        </w:tc>
        <w:tc>
          <w:tcPr>
            <w:tcW w:w="1164" w:type="dxa"/>
            <w:noWrap/>
            <w:vAlign w:val="bottom"/>
          </w:tcPr>
          <w:p w:rsidR="00667839" w:rsidRPr="00667839" w:rsidRDefault="00667839" w:rsidP="00667839">
            <w:pPr>
              <w:pStyle w:val="THM-Table"/>
              <w:rPr>
                <w:rFonts w:eastAsia="Times New Roman"/>
                <w:lang w:val="en-JO"/>
              </w:rPr>
            </w:pPr>
            <w:r>
              <w:rPr>
                <w:rFonts w:eastAsia="Times New Roman"/>
                <w:lang w:val="en-JO"/>
              </w:rPr>
              <w:t>11.48</w:t>
            </w:r>
          </w:p>
        </w:tc>
      </w:tr>
      <w:tr w:rsidR="00D624A1" w:rsidRPr="00667839" w:rsidTr="00FF769F">
        <w:trPr>
          <w:gridAfter w:val="1"/>
          <w:wAfter w:w="8" w:type="dxa"/>
          <w:trHeight w:val="320"/>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Tin</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18.77</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17965.03</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14.01</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19.01</w:t>
            </w:r>
          </w:p>
        </w:tc>
      </w:tr>
      <w:tr w:rsidR="00D624A1" w:rsidRPr="00667839" w:rsidTr="00FF769F">
        <w:trPr>
          <w:gridAfter w:val="1"/>
          <w:wAfter w:w="8" w:type="dxa"/>
          <w:trHeight w:val="320"/>
        </w:trPr>
        <w:tc>
          <w:tcPr>
            <w:tcW w:w="1371"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Zinc</w:t>
            </w:r>
          </w:p>
        </w:tc>
        <w:tc>
          <w:tcPr>
            <w:tcW w:w="950"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2.35</w:t>
            </w:r>
          </w:p>
        </w:tc>
        <w:tc>
          <w:tcPr>
            <w:tcW w:w="1349"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2280.91</w:t>
            </w:r>
          </w:p>
        </w:tc>
        <w:tc>
          <w:tcPr>
            <w:tcW w:w="113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1.52</w:t>
            </w:r>
          </w:p>
        </w:tc>
        <w:tc>
          <w:tcPr>
            <w:tcW w:w="1164" w:type="dxa"/>
            <w:noWrap/>
            <w:vAlign w:val="bottom"/>
            <w:hideMark/>
          </w:tcPr>
          <w:p w:rsidR="00667839" w:rsidRPr="00667839" w:rsidRDefault="00667839" w:rsidP="00667839">
            <w:pPr>
              <w:pStyle w:val="THM-Table"/>
              <w:rPr>
                <w:rFonts w:eastAsia="Times New Roman"/>
                <w:lang w:val="en-JO"/>
              </w:rPr>
            </w:pPr>
            <w:r w:rsidRPr="00667839">
              <w:rPr>
                <w:rFonts w:eastAsia="Times New Roman"/>
                <w:lang w:val="en-JO"/>
              </w:rPr>
              <w:t>2.36</w:t>
            </w:r>
          </w:p>
        </w:tc>
      </w:tr>
    </w:tbl>
    <w:p w:rsidR="007500AC" w:rsidRPr="00F04551" w:rsidRDefault="007500AC" w:rsidP="00D624A1">
      <w:pPr>
        <w:pStyle w:val="THM-Body"/>
        <w:ind w:left="720"/>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2B3669" w:rsidRPr="00F04551">
        <w:rPr>
          <w:rFonts w:cs="Arial"/>
        </w:rPr>
        <w:t>have</w:t>
      </w:r>
      <w:r w:rsidR="006B1523" w:rsidRPr="00F04551">
        <w:rPr>
          <w:rFonts w:cs="Arial"/>
        </w:rPr>
        <w:t xml:space="preserve"> never been</w:t>
      </w:r>
      <w:r w:rsidR="00044F98" w:rsidRPr="00F04551">
        <w:rPr>
          <w:rFonts w:cs="Arial"/>
        </w:rPr>
        <w:t xml:space="preserve"> brighter.</w:t>
      </w:r>
    </w:p>
    <w:p w:rsidR="00723E54" w:rsidRPr="00F04551" w:rsidRDefault="00723E54" w:rsidP="00D624A1">
      <w:pPr>
        <w:pStyle w:val="THM-Subhead"/>
        <w:ind w:left="720"/>
      </w:pPr>
      <w:r w:rsidRPr="00F04551">
        <w:t>Tawara Heritage Mining</w:t>
      </w:r>
    </w:p>
    <w:p w:rsidR="00D57733" w:rsidRPr="00F04551" w:rsidRDefault="00723E54" w:rsidP="00D624A1">
      <w:pPr>
        <w:pStyle w:val="THM-Body"/>
        <w:ind w:left="720"/>
        <w:rPr>
          <w:rFonts w:cs="Arial"/>
        </w:rPr>
      </w:pPr>
      <w:r w:rsidRPr="00F04551">
        <w:rPr>
          <w:rFonts w:cs="Arial"/>
        </w:rPr>
        <w:t>We</w:t>
      </w:r>
      <w:r w:rsidR="002F0FCC" w:rsidRPr="00F04551">
        <w:rPr>
          <w:rFonts w:cs="Arial"/>
        </w:rPr>
        <w:t xml:space="preserve"> are introducing a </w:t>
      </w:r>
      <w:r w:rsidR="002B3669" w:rsidRPr="00F04551">
        <w:rPr>
          <w:rFonts w:cs="Arial"/>
        </w:rPr>
        <w:t>limited-edition</w:t>
      </w:r>
      <w:r w:rsidR="002F0FCC" w:rsidRPr="00F04551">
        <w:rPr>
          <w:rFonts w:cs="Arial"/>
        </w:rPr>
        <w:t xml:space="preserve">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D624A1">
      <w:pPr>
        <w:pStyle w:val="THM-Body"/>
        <w:ind w:left="720"/>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FF769F">
      <w:type w:val="continuous"/>
      <w:pgSz w:w="16840" w:h="11907" w:orient="landscape" w:code="9"/>
      <w:pgMar w:top="1134" w:right="1134" w:bottom="1134" w:left="1134"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477" w:rsidRDefault="00DB7477" w:rsidP="00E456B4">
      <w:r>
        <w:separator/>
      </w:r>
    </w:p>
  </w:endnote>
  <w:endnote w:type="continuationSeparator" w:id="0">
    <w:p w:rsidR="00DB7477" w:rsidRDefault="00DB7477"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F8" w:rsidRDefault="008B3CF8">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Pr>
          <w:noProof/>
        </w:rPr>
        <w:t>/Users/sarahabunnadi/Desktop/ict/hw1 word /MINING.docx</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477" w:rsidRDefault="00DB7477" w:rsidP="00E456B4">
      <w:r>
        <w:separator/>
      </w:r>
    </w:p>
  </w:footnote>
  <w:footnote w:type="continuationSeparator" w:id="0">
    <w:p w:rsidR="00DB7477" w:rsidRDefault="00DB7477"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F8" w:rsidRDefault="008B3CF8">
    <w:pPr>
      <w:pStyle w:val="Header"/>
    </w:pPr>
    <w:r>
      <w:ptab w:relativeTo="margin" w:alignment="center" w:leader="none"/>
    </w:r>
    <w:r>
      <w:ptab w:relativeTo="margin" w:alignment="right" w:leader="none"/>
    </w:r>
    <w:r>
      <w:t>sarah abunnadi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175A"/>
    <w:multiLevelType w:val="multilevel"/>
    <w:tmpl w:val="BA5A8AC0"/>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35CB2"/>
    <w:multiLevelType w:val="multilevel"/>
    <w:tmpl w:val="BFBAE0F2"/>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F3C092E"/>
    <w:multiLevelType w:val="hybridMultilevel"/>
    <w:tmpl w:val="BA5A8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857FD"/>
    <w:multiLevelType w:val="hybridMultilevel"/>
    <w:tmpl w:val="BFBAE0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AA639C"/>
    <w:multiLevelType w:val="hybridMultilevel"/>
    <w:tmpl w:val="4CD60424"/>
    <w:lvl w:ilvl="0" w:tplc="6E1A624C">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53275960">
    <w:abstractNumId w:val="1"/>
  </w:num>
  <w:num w:numId="2" w16cid:durableId="912817302">
    <w:abstractNumId w:val="3"/>
  </w:num>
  <w:num w:numId="3" w16cid:durableId="2124885493">
    <w:abstractNumId w:val="0"/>
  </w:num>
  <w:num w:numId="4" w16cid:durableId="1305740934">
    <w:abstractNumId w:val="4"/>
  </w:num>
  <w:num w:numId="5" w16cid:durableId="1789155047">
    <w:abstractNumId w:val="2"/>
  </w:num>
  <w:num w:numId="6" w16cid:durableId="795490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29A9"/>
    <w:rsid w:val="00044F98"/>
    <w:rsid w:val="000467B4"/>
    <w:rsid w:val="0005510A"/>
    <w:rsid w:val="00061A0D"/>
    <w:rsid w:val="0007549A"/>
    <w:rsid w:val="000B0D10"/>
    <w:rsid w:val="000E4A7E"/>
    <w:rsid w:val="000E714A"/>
    <w:rsid w:val="000F725C"/>
    <w:rsid w:val="001159EE"/>
    <w:rsid w:val="00125172"/>
    <w:rsid w:val="001540BD"/>
    <w:rsid w:val="0018393A"/>
    <w:rsid w:val="001863F7"/>
    <w:rsid w:val="00216B63"/>
    <w:rsid w:val="00223DF7"/>
    <w:rsid w:val="00271450"/>
    <w:rsid w:val="002876B0"/>
    <w:rsid w:val="002B3669"/>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67839"/>
    <w:rsid w:val="00671703"/>
    <w:rsid w:val="006719FA"/>
    <w:rsid w:val="00674B64"/>
    <w:rsid w:val="00691B50"/>
    <w:rsid w:val="006B04DA"/>
    <w:rsid w:val="006B1523"/>
    <w:rsid w:val="0072098B"/>
    <w:rsid w:val="00723E54"/>
    <w:rsid w:val="00730ECB"/>
    <w:rsid w:val="00745DCF"/>
    <w:rsid w:val="007500AC"/>
    <w:rsid w:val="00754890"/>
    <w:rsid w:val="00776AC3"/>
    <w:rsid w:val="007C5717"/>
    <w:rsid w:val="007E0707"/>
    <w:rsid w:val="007E47F4"/>
    <w:rsid w:val="00803326"/>
    <w:rsid w:val="0082408B"/>
    <w:rsid w:val="008367D6"/>
    <w:rsid w:val="00844219"/>
    <w:rsid w:val="008853CF"/>
    <w:rsid w:val="008B3CF8"/>
    <w:rsid w:val="008D1BA4"/>
    <w:rsid w:val="008D2F00"/>
    <w:rsid w:val="008E557C"/>
    <w:rsid w:val="009026C9"/>
    <w:rsid w:val="00921AEE"/>
    <w:rsid w:val="0096673F"/>
    <w:rsid w:val="009F3A6F"/>
    <w:rsid w:val="00A00707"/>
    <w:rsid w:val="00A50B4B"/>
    <w:rsid w:val="00A93125"/>
    <w:rsid w:val="00AB5F31"/>
    <w:rsid w:val="00AE3C73"/>
    <w:rsid w:val="00AE60CB"/>
    <w:rsid w:val="00AE7531"/>
    <w:rsid w:val="00B37ECE"/>
    <w:rsid w:val="00B75781"/>
    <w:rsid w:val="00BA66AB"/>
    <w:rsid w:val="00BB68C5"/>
    <w:rsid w:val="00BE3CA4"/>
    <w:rsid w:val="00C051D5"/>
    <w:rsid w:val="00C16441"/>
    <w:rsid w:val="00C55BBE"/>
    <w:rsid w:val="00C603A3"/>
    <w:rsid w:val="00C6642D"/>
    <w:rsid w:val="00C664F4"/>
    <w:rsid w:val="00CA77A7"/>
    <w:rsid w:val="00CC3535"/>
    <w:rsid w:val="00CC5BD2"/>
    <w:rsid w:val="00D11000"/>
    <w:rsid w:val="00D136B7"/>
    <w:rsid w:val="00D21BA0"/>
    <w:rsid w:val="00D31C49"/>
    <w:rsid w:val="00D356BC"/>
    <w:rsid w:val="00D57733"/>
    <w:rsid w:val="00D624A1"/>
    <w:rsid w:val="00DA3220"/>
    <w:rsid w:val="00DB7477"/>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 w:val="00FF7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89E0B"/>
  <w14:defaultImageDpi w14:val="0"/>
  <w15:docId w15:val="{D0058CA7-A806-4B4D-9BAF-8A37EBA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8B3CF8"/>
    <w:pPr>
      <w:jc w:val="right"/>
    </w:pPr>
    <w:rPr>
      <w:rFonts w:ascii="Times New Roman" w:hAnsi="Times New Roman" w:cs="Arial"/>
      <w:b/>
      <w:sz w:val="72"/>
    </w:rPr>
  </w:style>
  <w:style w:type="paragraph" w:customStyle="1" w:styleId="THM-Subtitle">
    <w:name w:val="THM-Subtitle"/>
    <w:basedOn w:val="Normal"/>
    <w:qFormat/>
    <w:rsid w:val="00D624A1"/>
    <w:rPr>
      <w:rFonts w:ascii="Times New Roman" w:hAnsi="Times New Roman"/>
      <w:sz w:val="36"/>
      <w:u w:val="single"/>
    </w:rPr>
  </w:style>
  <w:style w:type="paragraph" w:customStyle="1" w:styleId="THM-Subhead">
    <w:name w:val="THM-Subhead"/>
    <w:basedOn w:val="Normal"/>
    <w:qFormat/>
    <w:rsid w:val="00D624A1"/>
    <w:pPr>
      <w:spacing w:after="120"/>
      <w:jc w:val="center"/>
    </w:pPr>
    <w:rPr>
      <w:i/>
      <w:sz w:val="32"/>
      <w:u w:val="single"/>
    </w:rPr>
  </w:style>
  <w:style w:type="paragraph" w:customStyle="1" w:styleId="THM-Body">
    <w:name w:val="THM-Body"/>
    <w:basedOn w:val="Normal"/>
    <w:qFormat/>
    <w:rsid w:val="00D624A1"/>
    <w:pPr>
      <w:spacing w:after="240"/>
      <w:jc w:val="both"/>
    </w:pPr>
    <w:rPr>
      <w:rFonts w:ascii="Times New Roman" w:hAnsi="Times New Roman"/>
      <w:sz w:val="22"/>
    </w:rPr>
  </w:style>
  <w:style w:type="paragraph" w:customStyle="1" w:styleId="THM-Table">
    <w:name w:val="THM-Table"/>
    <w:basedOn w:val="Normal"/>
    <w:qFormat/>
    <w:rsid w:val="007E47F4"/>
    <w:pPr>
      <w:jc w:val="center"/>
    </w:pPr>
    <w:rPr>
      <w:rFonts w:ascii="Times New Roman" w:hAnsi="Times New Roman"/>
      <w:sz w:val="22"/>
    </w:rPr>
  </w:style>
  <w:style w:type="numbering" w:customStyle="1" w:styleId="CurrentList1">
    <w:name w:val="Current List1"/>
    <w:uiPriority w:val="99"/>
    <w:rsid w:val="000429A9"/>
    <w:pPr>
      <w:numPr>
        <w:numId w:val="3"/>
      </w:numPr>
    </w:pPr>
  </w:style>
  <w:style w:type="numbering" w:customStyle="1" w:styleId="CurrentList2">
    <w:name w:val="Current List2"/>
    <w:uiPriority w:val="99"/>
    <w:rsid w:val="000429A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532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8EC99-5231-CE49-8227-4D854220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sarah abunnadi</cp:lastModifiedBy>
  <cp:revision>6</cp:revision>
  <cp:lastPrinted>2016-08-08T05:14:00Z</cp:lastPrinted>
  <dcterms:created xsi:type="dcterms:W3CDTF">2025-09-21T06:36:00Z</dcterms:created>
  <dcterms:modified xsi:type="dcterms:W3CDTF">2025-09-21T13:01:00Z</dcterms:modified>
</cp:coreProperties>
</file>