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0CE9" w14:textId="77777777" w:rsidR="007D2379" w:rsidRDefault="007D2379" w:rsidP="007D2379">
      <w:pPr>
        <w:jc w:val="center"/>
        <w:rPr>
          <w:sz w:val="28"/>
          <w:szCs w:val="28"/>
        </w:rPr>
      </w:pPr>
      <w:r w:rsidRPr="007D2379">
        <w:rPr>
          <w:b/>
          <w:bCs/>
          <w:sz w:val="28"/>
          <w:szCs w:val="28"/>
        </w:rPr>
        <w:t>Business Introduction: Checkpoint (1)</w:t>
      </w:r>
    </w:p>
    <w:p w14:paraId="0F528D64" w14:textId="77777777" w:rsidR="007D2379" w:rsidRPr="007D2379" w:rsidRDefault="007D2379" w:rsidP="007D2379">
      <w:pPr>
        <w:jc w:val="center"/>
        <w:rPr>
          <w:sz w:val="22"/>
          <w:szCs w:val="22"/>
        </w:rPr>
      </w:pPr>
    </w:p>
    <w:p w14:paraId="440F561D" w14:textId="2B9F0A15" w:rsidR="007D2379" w:rsidRPr="007D2379" w:rsidRDefault="007D2379" w:rsidP="007D2379">
      <w:pPr>
        <w:rPr>
          <w:sz w:val="22"/>
          <w:szCs w:val="22"/>
        </w:rPr>
      </w:pPr>
      <w:r w:rsidRPr="007D2379">
        <w:rPr>
          <w:b/>
          <w:bCs/>
          <w:sz w:val="22"/>
          <w:szCs w:val="22"/>
        </w:rPr>
        <w:t>Achieving excellence in providing comprehensive medical care has been one of the fundamental pillars on which Abdulhadi Hospital for Comprehensive Care was built. Since 2002, under the patronage of Her Majesty Queen Rania Al Abdullah, Abdulhadi Hospital has been founded by Dr. Samer Abdulhadi, and with steady and studied steps, Abdulhadi Hospital was opened, which at that time included many different medical and surgical departments, and also contained the most modern department of ophthalmology and eye surgery at that time. Within a short period, the hospital gained the trust of patients and visitors from all over the Arab world for the comprehensive and distinguished medical services it provided.</w:t>
      </w:r>
    </w:p>
    <w:p w14:paraId="1B676091" w14:textId="77777777" w:rsidR="007D2379" w:rsidRPr="007D2379" w:rsidRDefault="007D2379" w:rsidP="007D2379">
      <w:pPr>
        <w:rPr>
          <w:sz w:val="22"/>
          <w:szCs w:val="22"/>
        </w:rPr>
      </w:pPr>
      <w:r w:rsidRPr="007D2379">
        <w:rPr>
          <w:b/>
          <w:bCs/>
          <w:sz w:val="22"/>
          <w:szCs w:val="22"/>
        </w:rPr>
        <w:t>The hospital continued to excel year after year, and its journey was full of medical achievements in various fields, which gave rise to the idea of ​​expanding the hospital and increasing its capacity to meet the growing need for comprehensive medical services in one place. This was achieved through the second expansion of the hospital in 2015, so that the hospital includes all medical specialties and delicate surgeries. The bed capacity was increased to more than one hundred beds, and the building was equipped with the latest scientific medical equipment, a comprehensive laboratory, and the creation of a modern and advanced radiology department. </w:t>
      </w:r>
    </w:p>
    <w:p w14:paraId="67F05FD5" w14:textId="77777777" w:rsidR="007D2379" w:rsidRPr="007D2379" w:rsidRDefault="007D2379" w:rsidP="007D2379">
      <w:pPr>
        <w:rPr>
          <w:sz w:val="22"/>
          <w:szCs w:val="22"/>
        </w:rPr>
      </w:pPr>
      <w:r w:rsidRPr="007D2379">
        <w:rPr>
          <w:b/>
          <w:bCs/>
          <w:sz w:val="22"/>
          <w:szCs w:val="22"/>
        </w:rPr>
        <w:t>Today, to meet the continuous increase in the number of patients and visitors who are confident in receiving medical services within the highest international standards, the third expansion of Abdulhadi Comprehensive Hospital has been completed, making it a medical edifice recognized globally with a total capacity of more than 200 beds, supported by various supporting medical departments that have been designed according to the latest international standards to ensure that our patients receive a unique medical experience.</w:t>
      </w:r>
    </w:p>
    <w:p w14:paraId="0B996153" w14:textId="77777777" w:rsidR="007D2379" w:rsidRPr="007D2379" w:rsidRDefault="007D2379" w:rsidP="007D2379">
      <w:pPr>
        <w:numPr>
          <w:ilvl w:val="0"/>
          <w:numId w:val="1"/>
        </w:numPr>
        <w:rPr>
          <w:b/>
          <w:bCs/>
          <w:sz w:val="22"/>
          <w:szCs w:val="22"/>
        </w:rPr>
      </w:pPr>
      <w:r w:rsidRPr="007D2379">
        <w:rPr>
          <w:b/>
          <w:bCs/>
          <w:sz w:val="22"/>
          <w:szCs w:val="22"/>
        </w:rPr>
        <w:t>There are now over 180 doctors working with the hospital</w:t>
      </w:r>
    </w:p>
    <w:p w14:paraId="163752B2" w14:textId="77777777" w:rsidR="007D2379" w:rsidRPr="007D2379" w:rsidRDefault="007D2379" w:rsidP="007D2379">
      <w:pPr>
        <w:numPr>
          <w:ilvl w:val="0"/>
          <w:numId w:val="1"/>
        </w:numPr>
        <w:rPr>
          <w:b/>
          <w:bCs/>
          <w:sz w:val="22"/>
          <w:szCs w:val="22"/>
        </w:rPr>
      </w:pPr>
      <w:r w:rsidRPr="007D2379">
        <w:rPr>
          <w:b/>
          <w:bCs/>
          <w:sz w:val="22"/>
          <w:szCs w:val="22"/>
        </w:rPr>
        <w:t>The hospital now has over 12 departments</w:t>
      </w:r>
    </w:p>
    <w:p w14:paraId="3DBC1165" w14:textId="77777777" w:rsidR="007D2379" w:rsidRPr="007D2379" w:rsidRDefault="007D2379" w:rsidP="007D2379">
      <w:pPr>
        <w:ind w:left="720"/>
        <w:rPr>
          <w:b/>
          <w:bCs/>
          <w:sz w:val="22"/>
          <w:szCs w:val="22"/>
        </w:rPr>
      </w:pPr>
    </w:p>
    <w:p w14:paraId="636C2A37" w14:textId="77777777" w:rsidR="007D2379" w:rsidRPr="007D2379" w:rsidRDefault="007D2379" w:rsidP="007D2379">
      <w:pPr>
        <w:rPr>
          <w:sz w:val="22"/>
          <w:szCs w:val="22"/>
        </w:rPr>
      </w:pPr>
      <w:r w:rsidRPr="007D2379">
        <w:rPr>
          <w:b/>
          <w:bCs/>
          <w:sz w:val="22"/>
          <w:szCs w:val="22"/>
        </w:rPr>
        <w:t>Departments:</w:t>
      </w:r>
    </w:p>
    <w:p w14:paraId="479C589F" w14:textId="77777777" w:rsidR="007D2379" w:rsidRPr="007D2379" w:rsidRDefault="007D2379" w:rsidP="007D2379">
      <w:pPr>
        <w:numPr>
          <w:ilvl w:val="0"/>
          <w:numId w:val="2"/>
        </w:numPr>
        <w:rPr>
          <w:b/>
          <w:bCs/>
          <w:sz w:val="22"/>
          <w:szCs w:val="22"/>
        </w:rPr>
      </w:pPr>
      <w:r w:rsidRPr="007D2379">
        <w:rPr>
          <w:b/>
          <w:bCs/>
          <w:sz w:val="22"/>
          <w:szCs w:val="22"/>
        </w:rPr>
        <w:t>LAB</w:t>
      </w:r>
    </w:p>
    <w:p w14:paraId="5400A107" w14:textId="77777777" w:rsidR="007D2379" w:rsidRPr="007D2379" w:rsidRDefault="007D2379" w:rsidP="007D2379">
      <w:pPr>
        <w:numPr>
          <w:ilvl w:val="0"/>
          <w:numId w:val="2"/>
        </w:numPr>
        <w:rPr>
          <w:b/>
          <w:bCs/>
          <w:sz w:val="22"/>
          <w:szCs w:val="22"/>
        </w:rPr>
      </w:pPr>
      <w:r w:rsidRPr="007D2379">
        <w:rPr>
          <w:b/>
          <w:bCs/>
          <w:sz w:val="22"/>
          <w:szCs w:val="22"/>
        </w:rPr>
        <w:t>Radiology</w:t>
      </w:r>
    </w:p>
    <w:p w14:paraId="372E7E82" w14:textId="77777777" w:rsidR="007D2379" w:rsidRPr="007D2379" w:rsidRDefault="007D2379" w:rsidP="007D2379">
      <w:pPr>
        <w:numPr>
          <w:ilvl w:val="0"/>
          <w:numId w:val="2"/>
        </w:numPr>
        <w:rPr>
          <w:b/>
          <w:bCs/>
          <w:sz w:val="22"/>
          <w:szCs w:val="22"/>
        </w:rPr>
      </w:pPr>
      <w:r w:rsidRPr="007D2379">
        <w:rPr>
          <w:b/>
          <w:bCs/>
          <w:sz w:val="22"/>
          <w:szCs w:val="22"/>
        </w:rPr>
        <w:t>Cardiac Catheterization and CCU</w:t>
      </w:r>
    </w:p>
    <w:p w14:paraId="0DB80976" w14:textId="77777777" w:rsidR="007D2379" w:rsidRPr="007D2379" w:rsidRDefault="007D2379" w:rsidP="007D2379">
      <w:pPr>
        <w:numPr>
          <w:ilvl w:val="0"/>
          <w:numId w:val="2"/>
        </w:numPr>
        <w:rPr>
          <w:b/>
          <w:bCs/>
          <w:sz w:val="22"/>
          <w:szCs w:val="22"/>
        </w:rPr>
      </w:pPr>
      <w:r w:rsidRPr="007D2379">
        <w:rPr>
          <w:b/>
          <w:bCs/>
          <w:sz w:val="22"/>
          <w:szCs w:val="22"/>
        </w:rPr>
        <w:t>Intensive care unit (ICU)</w:t>
      </w:r>
    </w:p>
    <w:p w14:paraId="684FAB3D" w14:textId="77777777" w:rsidR="007D2379" w:rsidRPr="007D2379" w:rsidRDefault="007D2379" w:rsidP="007D2379">
      <w:pPr>
        <w:numPr>
          <w:ilvl w:val="0"/>
          <w:numId w:val="2"/>
        </w:numPr>
        <w:rPr>
          <w:b/>
          <w:bCs/>
          <w:sz w:val="22"/>
          <w:szCs w:val="22"/>
        </w:rPr>
      </w:pPr>
      <w:r w:rsidRPr="007D2379">
        <w:rPr>
          <w:b/>
          <w:bCs/>
          <w:sz w:val="22"/>
          <w:szCs w:val="22"/>
        </w:rPr>
        <w:t>Newborns and NICU</w:t>
      </w:r>
    </w:p>
    <w:p w14:paraId="536925EA" w14:textId="77777777" w:rsidR="007D2379" w:rsidRPr="007D2379" w:rsidRDefault="007D2379" w:rsidP="007D2379">
      <w:pPr>
        <w:numPr>
          <w:ilvl w:val="0"/>
          <w:numId w:val="2"/>
        </w:numPr>
        <w:rPr>
          <w:b/>
          <w:bCs/>
          <w:sz w:val="22"/>
          <w:szCs w:val="22"/>
        </w:rPr>
      </w:pPr>
      <w:r w:rsidRPr="007D2379">
        <w:rPr>
          <w:b/>
          <w:bCs/>
          <w:sz w:val="22"/>
          <w:szCs w:val="22"/>
        </w:rPr>
        <w:t>Dental Care</w:t>
      </w:r>
    </w:p>
    <w:p w14:paraId="03E06B49" w14:textId="77777777" w:rsidR="007D2379" w:rsidRPr="007D2379" w:rsidRDefault="007D2379" w:rsidP="007D2379">
      <w:pPr>
        <w:numPr>
          <w:ilvl w:val="0"/>
          <w:numId w:val="2"/>
        </w:numPr>
        <w:rPr>
          <w:b/>
          <w:bCs/>
          <w:sz w:val="22"/>
          <w:szCs w:val="22"/>
        </w:rPr>
      </w:pPr>
      <w:r w:rsidRPr="007D2379">
        <w:rPr>
          <w:b/>
          <w:bCs/>
          <w:sz w:val="22"/>
          <w:szCs w:val="22"/>
        </w:rPr>
        <w:lastRenderedPageBreak/>
        <w:t>Operating Theaters</w:t>
      </w:r>
    </w:p>
    <w:p w14:paraId="53808ADD" w14:textId="77777777" w:rsidR="007D2379" w:rsidRPr="007D2379" w:rsidRDefault="007D2379" w:rsidP="007D2379">
      <w:pPr>
        <w:numPr>
          <w:ilvl w:val="0"/>
          <w:numId w:val="2"/>
        </w:numPr>
        <w:rPr>
          <w:b/>
          <w:bCs/>
          <w:sz w:val="22"/>
          <w:szCs w:val="22"/>
        </w:rPr>
      </w:pPr>
      <w:r w:rsidRPr="007D2379">
        <w:rPr>
          <w:b/>
          <w:bCs/>
          <w:sz w:val="22"/>
          <w:szCs w:val="22"/>
        </w:rPr>
        <w:t>Royal Suites &amp; Patient Rooms</w:t>
      </w:r>
    </w:p>
    <w:p w14:paraId="055C14BC" w14:textId="77777777" w:rsidR="007D2379" w:rsidRPr="007D2379" w:rsidRDefault="007D2379" w:rsidP="007D2379">
      <w:pPr>
        <w:numPr>
          <w:ilvl w:val="0"/>
          <w:numId w:val="2"/>
        </w:numPr>
        <w:rPr>
          <w:b/>
          <w:bCs/>
          <w:sz w:val="22"/>
          <w:szCs w:val="22"/>
        </w:rPr>
      </w:pPr>
      <w:r w:rsidRPr="007D2379">
        <w:rPr>
          <w:b/>
          <w:bCs/>
          <w:sz w:val="22"/>
          <w:szCs w:val="22"/>
        </w:rPr>
        <w:t>Endoscopy</w:t>
      </w:r>
    </w:p>
    <w:p w14:paraId="3894189C" w14:textId="77777777" w:rsidR="007D2379" w:rsidRPr="007D2379" w:rsidRDefault="007D2379" w:rsidP="007D2379">
      <w:pPr>
        <w:numPr>
          <w:ilvl w:val="0"/>
          <w:numId w:val="2"/>
        </w:numPr>
        <w:rPr>
          <w:b/>
          <w:bCs/>
          <w:sz w:val="22"/>
          <w:szCs w:val="22"/>
        </w:rPr>
      </w:pPr>
      <w:r w:rsidRPr="007D2379">
        <w:rPr>
          <w:b/>
          <w:bCs/>
          <w:sz w:val="22"/>
          <w:szCs w:val="22"/>
        </w:rPr>
        <w:t>Anesthesia and Pain Management Department</w:t>
      </w:r>
    </w:p>
    <w:p w14:paraId="2480E7E0" w14:textId="77777777" w:rsidR="007D2379" w:rsidRPr="007D2379" w:rsidRDefault="007D2379" w:rsidP="007D2379">
      <w:pPr>
        <w:numPr>
          <w:ilvl w:val="0"/>
          <w:numId w:val="2"/>
        </w:numPr>
        <w:rPr>
          <w:b/>
          <w:bCs/>
          <w:sz w:val="22"/>
          <w:szCs w:val="22"/>
        </w:rPr>
      </w:pPr>
      <w:r w:rsidRPr="007D2379">
        <w:rPr>
          <w:b/>
          <w:bCs/>
          <w:sz w:val="22"/>
          <w:szCs w:val="22"/>
        </w:rPr>
        <w:t>Ophthalmology Department</w:t>
      </w:r>
    </w:p>
    <w:p w14:paraId="004C2FA1" w14:textId="77777777" w:rsidR="007D2379" w:rsidRPr="007D2379" w:rsidRDefault="007D2379" w:rsidP="007D2379">
      <w:pPr>
        <w:numPr>
          <w:ilvl w:val="0"/>
          <w:numId w:val="2"/>
        </w:numPr>
        <w:rPr>
          <w:b/>
          <w:bCs/>
          <w:sz w:val="22"/>
          <w:szCs w:val="22"/>
        </w:rPr>
      </w:pPr>
      <w:r w:rsidRPr="007D2379">
        <w:rPr>
          <w:b/>
          <w:bCs/>
          <w:sz w:val="22"/>
          <w:szCs w:val="22"/>
        </w:rPr>
        <w:t>Obstetrics &amp; gynecology</w:t>
      </w:r>
    </w:p>
    <w:p w14:paraId="05CBF042" w14:textId="77777777" w:rsidR="007D2379" w:rsidRPr="007D2379" w:rsidRDefault="007D2379" w:rsidP="007D2379">
      <w:pPr>
        <w:numPr>
          <w:ilvl w:val="0"/>
          <w:numId w:val="2"/>
        </w:numPr>
        <w:rPr>
          <w:b/>
          <w:bCs/>
          <w:sz w:val="22"/>
          <w:szCs w:val="22"/>
        </w:rPr>
      </w:pPr>
      <w:r w:rsidRPr="007D2379">
        <w:rPr>
          <w:b/>
          <w:bCs/>
          <w:sz w:val="22"/>
          <w:szCs w:val="22"/>
        </w:rPr>
        <w:t>Emergency Department</w:t>
      </w:r>
    </w:p>
    <w:p w14:paraId="7BCCD35D" w14:textId="77777777" w:rsidR="007D2379" w:rsidRPr="007D2379" w:rsidRDefault="007D2379" w:rsidP="007D2379">
      <w:pPr>
        <w:numPr>
          <w:ilvl w:val="0"/>
          <w:numId w:val="2"/>
        </w:numPr>
        <w:rPr>
          <w:b/>
          <w:bCs/>
          <w:sz w:val="22"/>
          <w:szCs w:val="22"/>
        </w:rPr>
      </w:pPr>
      <w:r w:rsidRPr="007D2379">
        <w:rPr>
          <w:b/>
          <w:bCs/>
          <w:sz w:val="22"/>
          <w:szCs w:val="22"/>
        </w:rPr>
        <w:t>Pediatrics Department</w:t>
      </w:r>
    </w:p>
    <w:p w14:paraId="7BD5989E" w14:textId="77777777" w:rsidR="007D2379" w:rsidRPr="007D2379" w:rsidRDefault="007D2379" w:rsidP="007D2379">
      <w:pPr>
        <w:numPr>
          <w:ilvl w:val="0"/>
          <w:numId w:val="2"/>
        </w:numPr>
        <w:rPr>
          <w:b/>
          <w:bCs/>
          <w:sz w:val="22"/>
          <w:szCs w:val="22"/>
        </w:rPr>
      </w:pPr>
      <w:r w:rsidRPr="007D2379">
        <w:rPr>
          <w:b/>
          <w:bCs/>
          <w:sz w:val="22"/>
          <w:szCs w:val="22"/>
        </w:rPr>
        <w:t>IVF Department</w:t>
      </w:r>
    </w:p>
    <w:p w14:paraId="4C4CECCB" w14:textId="48B4242C" w:rsidR="007D2379" w:rsidRPr="007D2379" w:rsidRDefault="007D2379" w:rsidP="007D2379">
      <w:pPr>
        <w:rPr>
          <w:b/>
          <w:bCs/>
        </w:rPr>
      </w:pPr>
      <w:r w:rsidRPr="007D2379">
        <w:rPr>
          <w:b/>
          <w:bCs/>
        </w:rPr>
        <w:br/>
      </w:r>
      <w:hyperlink r:id="rId5" w:history="1">
        <w:r w:rsidR="00EF3954" w:rsidRPr="00EF3954">
          <w:rPr>
            <w:rStyle w:val="Hyperlink"/>
            <w:b/>
            <w:bCs/>
          </w:rPr>
          <w:t xml:space="preserve">Abdulhadi hospital </w:t>
        </w:r>
        <w:proofErr w:type="spellStart"/>
        <w:r w:rsidR="00EF3954" w:rsidRPr="00EF3954">
          <w:rPr>
            <w:rStyle w:val="Hyperlink"/>
            <w:b/>
            <w:bCs/>
          </w:rPr>
          <w:t>Youtube</w:t>
        </w:r>
        <w:proofErr w:type="spellEnd"/>
        <w:r w:rsidR="00EF3954" w:rsidRPr="00EF3954">
          <w:rPr>
            <w:rStyle w:val="Hyperlink"/>
            <w:b/>
            <w:bCs/>
          </w:rPr>
          <w:t xml:space="preserve"> channel</w:t>
        </w:r>
      </w:hyperlink>
    </w:p>
    <w:p w14:paraId="3E250A47" w14:textId="0933FC08" w:rsidR="007D2379" w:rsidRPr="007D2379" w:rsidRDefault="00EF3954" w:rsidP="007D2379">
      <w:pPr>
        <w:rPr>
          <w:b/>
          <w:bCs/>
        </w:rPr>
      </w:pPr>
      <w:hyperlink r:id="rId6" w:history="1">
        <w:r w:rsidRPr="00EF3954">
          <w:rPr>
            <w:rStyle w:val="Hyperlink"/>
            <w:b/>
            <w:bCs/>
          </w:rPr>
          <w:t>Abdulhadi hospital website</w:t>
        </w:r>
      </w:hyperlink>
    </w:p>
    <w:p w14:paraId="10CC1778" w14:textId="77777777" w:rsidR="00585C3B" w:rsidRDefault="00585C3B"/>
    <w:sectPr w:rsidR="00585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300D0"/>
    <w:multiLevelType w:val="multilevel"/>
    <w:tmpl w:val="ACC4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746855"/>
    <w:multiLevelType w:val="multilevel"/>
    <w:tmpl w:val="B02A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119031">
    <w:abstractNumId w:val="1"/>
  </w:num>
  <w:num w:numId="2" w16cid:durableId="19431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79"/>
    <w:rsid w:val="002B31FD"/>
    <w:rsid w:val="00434AC0"/>
    <w:rsid w:val="00585C3B"/>
    <w:rsid w:val="005A0ACC"/>
    <w:rsid w:val="007D2379"/>
    <w:rsid w:val="009D5245"/>
    <w:rsid w:val="00A15C4C"/>
    <w:rsid w:val="00E43226"/>
    <w:rsid w:val="00EC0CDD"/>
    <w:rsid w:val="00EF3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4A3A"/>
  <w15:chartTrackingRefBased/>
  <w15:docId w15:val="{457A3BBF-5B6B-4D7D-8A4D-24907BF0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3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3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3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3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3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3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379"/>
    <w:rPr>
      <w:rFonts w:eastAsiaTheme="majorEastAsia" w:cstheme="majorBidi"/>
      <w:color w:val="272727" w:themeColor="text1" w:themeTint="D8"/>
    </w:rPr>
  </w:style>
  <w:style w:type="paragraph" w:styleId="Title">
    <w:name w:val="Title"/>
    <w:basedOn w:val="Normal"/>
    <w:next w:val="Normal"/>
    <w:link w:val="TitleChar"/>
    <w:uiPriority w:val="10"/>
    <w:qFormat/>
    <w:rsid w:val="007D2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379"/>
    <w:pPr>
      <w:spacing w:before="160"/>
      <w:jc w:val="center"/>
    </w:pPr>
    <w:rPr>
      <w:i/>
      <w:iCs/>
      <w:color w:val="404040" w:themeColor="text1" w:themeTint="BF"/>
    </w:rPr>
  </w:style>
  <w:style w:type="character" w:customStyle="1" w:styleId="QuoteChar">
    <w:name w:val="Quote Char"/>
    <w:basedOn w:val="DefaultParagraphFont"/>
    <w:link w:val="Quote"/>
    <w:uiPriority w:val="29"/>
    <w:rsid w:val="007D2379"/>
    <w:rPr>
      <w:i/>
      <w:iCs/>
      <w:color w:val="404040" w:themeColor="text1" w:themeTint="BF"/>
    </w:rPr>
  </w:style>
  <w:style w:type="paragraph" w:styleId="ListParagraph">
    <w:name w:val="List Paragraph"/>
    <w:basedOn w:val="Normal"/>
    <w:uiPriority w:val="34"/>
    <w:qFormat/>
    <w:rsid w:val="007D2379"/>
    <w:pPr>
      <w:ind w:left="720"/>
      <w:contextualSpacing/>
    </w:pPr>
  </w:style>
  <w:style w:type="character" w:styleId="IntenseEmphasis">
    <w:name w:val="Intense Emphasis"/>
    <w:basedOn w:val="DefaultParagraphFont"/>
    <w:uiPriority w:val="21"/>
    <w:qFormat/>
    <w:rsid w:val="007D2379"/>
    <w:rPr>
      <w:i/>
      <w:iCs/>
      <w:color w:val="2F5496" w:themeColor="accent1" w:themeShade="BF"/>
    </w:rPr>
  </w:style>
  <w:style w:type="paragraph" w:styleId="IntenseQuote">
    <w:name w:val="Intense Quote"/>
    <w:basedOn w:val="Normal"/>
    <w:next w:val="Normal"/>
    <w:link w:val="IntenseQuoteChar"/>
    <w:uiPriority w:val="30"/>
    <w:qFormat/>
    <w:rsid w:val="007D2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379"/>
    <w:rPr>
      <w:i/>
      <w:iCs/>
      <w:color w:val="2F5496" w:themeColor="accent1" w:themeShade="BF"/>
    </w:rPr>
  </w:style>
  <w:style w:type="character" w:styleId="IntenseReference">
    <w:name w:val="Intense Reference"/>
    <w:basedOn w:val="DefaultParagraphFont"/>
    <w:uiPriority w:val="32"/>
    <w:qFormat/>
    <w:rsid w:val="007D2379"/>
    <w:rPr>
      <w:b/>
      <w:bCs/>
      <w:smallCaps/>
      <w:color w:val="2F5496" w:themeColor="accent1" w:themeShade="BF"/>
      <w:spacing w:val="5"/>
    </w:rPr>
  </w:style>
  <w:style w:type="character" w:styleId="Hyperlink">
    <w:name w:val="Hyperlink"/>
    <w:basedOn w:val="DefaultParagraphFont"/>
    <w:uiPriority w:val="99"/>
    <w:unhideWhenUsed/>
    <w:rsid w:val="007D2379"/>
    <w:rPr>
      <w:color w:val="0563C1" w:themeColor="hyperlink"/>
      <w:u w:val="single"/>
    </w:rPr>
  </w:style>
  <w:style w:type="character" w:styleId="UnresolvedMention">
    <w:name w:val="Unresolved Mention"/>
    <w:basedOn w:val="DefaultParagraphFont"/>
    <w:uiPriority w:val="99"/>
    <w:semiHidden/>
    <w:unhideWhenUsed/>
    <w:rsid w:val="007D2379"/>
    <w:rPr>
      <w:color w:val="605E5C"/>
      <w:shd w:val="clear" w:color="auto" w:fill="E1DFDD"/>
    </w:rPr>
  </w:style>
  <w:style w:type="character" w:styleId="FollowedHyperlink">
    <w:name w:val="FollowedHyperlink"/>
    <w:basedOn w:val="DefaultParagraphFont"/>
    <w:uiPriority w:val="99"/>
    <w:semiHidden/>
    <w:unhideWhenUsed/>
    <w:rsid w:val="007D23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aretest.com/" TargetMode="External"/><Relationship Id="rId5" Type="http://schemas.openxmlformats.org/officeDocument/2006/relationships/hyperlink" Target="https://www.youtube.com/@ahhospitalj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 habaybeh</dc:creator>
  <cp:keywords/>
  <dc:description/>
  <cp:lastModifiedBy>zeina habaybeh</cp:lastModifiedBy>
  <cp:revision>2</cp:revision>
  <dcterms:created xsi:type="dcterms:W3CDTF">2025-10-03T07:45:00Z</dcterms:created>
  <dcterms:modified xsi:type="dcterms:W3CDTF">2025-10-03T07:56:00Z</dcterms:modified>
</cp:coreProperties>
</file>