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AF3F" w14:textId="7DE6960F" w:rsidR="00DD25F5" w:rsidRPr="00CA0C4B" w:rsidRDefault="00325927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217B93C" wp14:editId="56C26DDC">
            <wp:simplePos x="0" y="0"/>
            <wp:positionH relativeFrom="column">
              <wp:posOffset>816610</wp:posOffset>
            </wp:positionH>
            <wp:positionV relativeFrom="paragraph">
              <wp:posOffset>335280</wp:posOffset>
            </wp:positionV>
            <wp:extent cx="3743325" cy="5391150"/>
            <wp:effectExtent l="0" t="0" r="9525" b="0"/>
            <wp:wrapTopAndBottom/>
            <wp:docPr id="1085429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9544" name="Picture 10854295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5F5" w:rsidRPr="00CA0C4B">
        <w:rPr>
          <w:rFonts w:ascii="Segoe UI Emoji" w:hAnsi="Segoe UI Emoji" w:cs="Segoe UI Emoji" w:hint="cs"/>
          <w:sz w:val="36"/>
          <w:szCs w:val="36"/>
          <w:rtl/>
        </w:rPr>
        <w:t>✨</w:t>
      </w:r>
      <w:r w:rsidR="00DD25F5" w:rsidRPr="00CA0C4B">
        <w:rPr>
          <w:rFonts w:ascii="Times New Roman" w:hAnsi="Times New Roman" w:cs="Times New Roman"/>
          <w:sz w:val="36"/>
          <w:szCs w:val="36"/>
          <w:rtl/>
        </w:rPr>
        <w:t xml:space="preserve"> من هي القديسة ماري ألفونسين؟</w:t>
      </w:r>
    </w:p>
    <w:p w14:paraId="5B0CDF3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DC77A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الاسم الحقيقي: سلطانة غطّاس</w:t>
      </w:r>
    </w:p>
    <w:p w14:paraId="7FE73BB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EB244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مكان وتاريخ الولادة: وُلدت في القدس عام 1843 لعائلة مسيحية تقية.</w:t>
      </w:r>
    </w:p>
    <w:p w14:paraId="2BDBFCEE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1830C54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طفولتها: أحبت التعليم منذ صغرها، وكانت من أوائل الطالبات في مدرسة راهبات القديس يوسف.</w:t>
      </w:r>
    </w:p>
    <w:p w14:paraId="0B7CD28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A44620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lastRenderedPageBreak/>
        <w:t>دعوتها للرهبنة: شعرت بنداء داخلي لخدمة الرب، فانضمت إلى رهبنة القديس يوسف عام 1860، واتخذت شعارًا لحياتها: "التفاني حتى الموت".</w:t>
      </w:r>
    </w:p>
    <w:p w14:paraId="0F231A5C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B7020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D4BE40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7936794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</w:rPr>
        <w:t>---</w:t>
      </w:r>
    </w:p>
    <w:p w14:paraId="4CF979CC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9C2699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Segoe UI Emoji" w:hAnsi="Segoe UI Emoji" w:cs="Segoe UI Emoji" w:hint="cs"/>
          <w:sz w:val="36"/>
          <w:szCs w:val="36"/>
          <w:rtl/>
        </w:rPr>
        <w:t>🙏</w:t>
      </w:r>
      <w:r w:rsidRPr="00CA0C4B">
        <w:rPr>
          <w:rFonts w:ascii="Times New Roman" w:hAnsi="Times New Roman" w:cs="Times New Roman"/>
          <w:sz w:val="36"/>
          <w:szCs w:val="36"/>
          <w:rtl/>
        </w:rPr>
        <w:t xml:space="preserve"> خدمتها وإيمانها</w:t>
      </w:r>
    </w:p>
    <w:p w14:paraId="5258AD13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F4A418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خدمتها: علّمت اللغة العربية، واهتمت بتعليم الفتيات وخدمة الفقراء والمهمّشين، وكانت مثالًا في التواضع والصلاة.</w:t>
      </w:r>
    </w:p>
    <w:p w14:paraId="7A47FFA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27F985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الرهبنة التي أسستها: رهبنة الوردية المقدسة، أسستها استجابةً لظهورات مريم العذراء التي طلبت منها تأسيس رهبنة وطنية تخدم الكنيسة في الأرض المقدسة.</w:t>
      </w:r>
    </w:p>
    <w:p w14:paraId="139C3837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B2541BC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علاقتها بمريم العذراء: كانت علاقة روحية عميقة، إذ ظهرت لها العذراء مرارًا، ووجهتها في رسالتها.</w:t>
      </w:r>
    </w:p>
    <w:p w14:paraId="0F57CC80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4D0013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صفات مميزة: البساطة، الاتكال الكامل على الله، الصبر، التفاني، والهدوء الداخلي.</w:t>
      </w:r>
    </w:p>
    <w:p w14:paraId="4308ADDF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031D1A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804728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36CC2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</w:rPr>
        <w:lastRenderedPageBreak/>
        <w:t>---</w:t>
      </w:r>
    </w:p>
    <w:p w14:paraId="3241FEE8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DCD9DB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Segoe UI Emoji" w:hAnsi="Segoe UI Emoji" w:cs="Segoe UI Emoji" w:hint="cs"/>
          <w:sz w:val="36"/>
          <w:szCs w:val="36"/>
          <w:rtl/>
        </w:rPr>
        <w:t>💬</w:t>
      </w:r>
      <w:r w:rsidRPr="00CA0C4B">
        <w:rPr>
          <w:rFonts w:ascii="Times New Roman" w:hAnsi="Times New Roman" w:cs="Times New Roman"/>
          <w:sz w:val="36"/>
          <w:szCs w:val="36"/>
          <w:rtl/>
        </w:rPr>
        <w:t xml:space="preserve"> أقوالها وأفكارها</w:t>
      </w:r>
    </w:p>
    <w:p w14:paraId="3B9E7CA7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20E13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&gt; "التواضع هو أساس كل فضيلة، ومن دونه لا تُبنى القداسة."</w:t>
      </w:r>
    </w:p>
    <w:p w14:paraId="6A6BFC6D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BFC374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BA1B86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BEAA1C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تطبيق القول في حياتنا: يمكننا أن نبدأ كل يوم بنيّة التواضع، فنخدم الآخرين بمحبة دون انتظار مقابل، ونتقبل النقد بروح بنّاءة.</w:t>
      </w:r>
    </w:p>
    <w:p w14:paraId="3990EA7C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8069B2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63928D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FA109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</w:rPr>
        <w:t>---</w:t>
      </w:r>
    </w:p>
    <w:p w14:paraId="465BB49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2B099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Segoe UI Emoji" w:hAnsi="Segoe UI Emoji" w:cs="Segoe UI Emoji" w:hint="cs"/>
          <w:sz w:val="36"/>
          <w:szCs w:val="36"/>
          <w:rtl/>
        </w:rPr>
        <w:t>🌱</w:t>
      </w:r>
      <w:r w:rsidRPr="00CA0C4B">
        <w:rPr>
          <w:rFonts w:ascii="Times New Roman" w:hAnsi="Times New Roman" w:cs="Times New Roman"/>
          <w:sz w:val="36"/>
          <w:szCs w:val="36"/>
          <w:rtl/>
        </w:rPr>
        <w:t xml:space="preserve"> التطبيق الشخصي</w:t>
      </w:r>
    </w:p>
    <w:p w14:paraId="591C1423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53D6F96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ماذا تعلمت منها؟</w:t>
      </w:r>
    </w:p>
    <w:p w14:paraId="40EEA46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تعلمت أن الإيمان الحقيقي يُترجم بالأفعال، وأن الخدمة الصامتة قد تغيّر العالم.</w:t>
      </w:r>
    </w:p>
    <w:p w14:paraId="1E261E9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708DE1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لو كنت مكانها، كيف كنت سأخدم الرب؟</w:t>
      </w:r>
    </w:p>
    <w:p w14:paraId="73FFB05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lastRenderedPageBreak/>
        <w:t>كنت سأستخدم مهاراتي في التعليم أو الطب لمساعدة الفقراء، وأكون نورًا في حياة من حولي.</w:t>
      </w:r>
    </w:p>
    <w:p w14:paraId="331D4EB4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611959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أكثر ما أعجبني في شخصيتها:</w:t>
      </w:r>
    </w:p>
    <w:p w14:paraId="56162986" w14:textId="77777777" w:rsidR="00DD25F5" w:rsidRPr="00CA0C4B" w:rsidRDefault="00DD25F5" w:rsidP="00DD2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CA0C4B">
        <w:rPr>
          <w:rFonts w:ascii="Times New Roman" w:hAnsi="Times New Roman" w:cs="Times New Roman"/>
          <w:sz w:val="36"/>
          <w:szCs w:val="36"/>
          <w:rtl/>
        </w:rPr>
        <w:t>اتكالها الكامل على الله رغم الصعوبات، وشجاعتها في تأسيس رهبنة جديدة في زمن لم يكن فيه ذلك سهلًا</w:t>
      </w:r>
    </w:p>
    <w:sectPr w:rsidR="00DD25F5" w:rsidRPr="00CA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5"/>
    <w:rsid w:val="000D3092"/>
    <w:rsid w:val="000F4975"/>
    <w:rsid w:val="00325927"/>
    <w:rsid w:val="003C425C"/>
    <w:rsid w:val="007F314A"/>
    <w:rsid w:val="009E6107"/>
    <w:rsid w:val="00B45D0E"/>
    <w:rsid w:val="00CA0C4B"/>
    <w:rsid w:val="00CB7831"/>
    <w:rsid w:val="00DD25F5"/>
    <w:rsid w:val="00E72898"/>
    <w:rsid w:val="00F80DE6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D54A8"/>
  <w15:chartTrackingRefBased/>
  <w15:docId w15:val="{7EDAFEB5-03DE-9140-8F61-5140B9BD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Dababneh</dc:creator>
  <cp:keywords/>
  <dc:description/>
  <cp:lastModifiedBy>Riham Dababneh</cp:lastModifiedBy>
  <cp:revision>2</cp:revision>
  <dcterms:created xsi:type="dcterms:W3CDTF">2025-11-24T13:25:00Z</dcterms:created>
  <dcterms:modified xsi:type="dcterms:W3CDTF">2025-11-24T13:25:00Z</dcterms:modified>
</cp:coreProperties>
</file>