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0B64" w14:textId="11833C19" w:rsidR="008D2C0F" w:rsidRPr="00C12902" w:rsidRDefault="00C12902">
      <w:pPr>
        <w:rPr>
          <w:b/>
          <w:bCs/>
          <w:color w:val="EE0000"/>
          <w:sz w:val="32"/>
          <w:szCs w:val="32"/>
        </w:rPr>
      </w:pPr>
      <w:r w:rsidRPr="00C12902">
        <w:rPr>
          <w:b/>
          <w:bCs/>
          <w:color w:val="EE0000"/>
          <w:sz w:val="32"/>
          <w:szCs w:val="32"/>
        </w:rPr>
        <w:t xml:space="preserve">4.2 Harm to food chains and food webs </w:t>
      </w:r>
    </w:p>
    <w:p w14:paraId="11E17CB3" w14:textId="77777777" w:rsidR="00C12902" w:rsidRPr="00C12902" w:rsidRDefault="00C12902" w:rsidP="00C12902">
      <w:pPr>
        <w:rPr>
          <w:b/>
          <w:bCs/>
          <w:sz w:val="28"/>
          <w:szCs w:val="28"/>
        </w:rPr>
      </w:pPr>
      <w:r w:rsidRPr="00C12902">
        <w:rPr>
          <w:b/>
          <w:bCs/>
          <w:sz w:val="28"/>
          <w:szCs w:val="28"/>
        </w:rPr>
        <w:t>Questions</w:t>
      </w:r>
      <w:r w:rsidRPr="00C12902">
        <w:rPr>
          <w:b/>
          <w:bCs/>
          <w:sz w:val="28"/>
          <w:szCs w:val="28"/>
        </w:rPr>
        <w:t xml:space="preserve"> p106</w:t>
      </w:r>
    </w:p>
    <w:p w14:paraId="2EE87E94" w14:textId="77777777" w:rsidR="00C12902" w:rsidRPr="00C12902" w:rsidRDefault="00C12902" w:rsidP="00C12902">
      <w:pPr>
        <w:rPr>
          <w:sz w:val="28"/>
          <w:szCs w:val="28"/>
        </w:rPr>
      </w:pPr>
      <w:r w:rsidRPr="00C12902">
        <w:rPr>
          <w:sz w:val="28"/>
          <w:szCs w:val="28"/>
        </w:rPr>
        <w:t xml:space="preserve">1 The farmer sprays pesticide onto the producer/corn. </w:t>
      </w:r>
    </w:p>
    <w:p w14:paraId="219031FD" w14:textId="77777777" w:rsidR="00C12902" w:rsidRPr="00C12902" w:rsidRDefault="00C12902" w:rsidP="00C12902">
      <w:pPr>
        <w:rPr>
          <w:sz w:val="28"/>
          <w:szCs w:val="28"/>
        </w:rPr>
      </w:pPr>
      <w:r w:rsidRPr="00C12902">
        <w:rPr>
          <w:sz w:val="28"/>
          <w:szCs w:val="28"/>
        </w:rPr>
        <w:t xml:space="preserve">2 The pesticide moves through the food chain in the bodies of animals that eat the sprayed plants and the animals that eat them. </w:t>
      </w:r>
    </w:p>
    <w:p w14:paraId="4AE76865" w14:textId="284CB388" w:rsidR="00C12902" w:rsidRDefault="00C12902" w:rsidP="00C12902">
      <w:pPr>
        <w:rPr>
          <w:sz w:val="28"/>
          <w:szCs w:val="28"/>
        </w:rPr>
      </w:pPr>
      <w:r w:rsidRPr="00C12902">
        <w:rPr>
          <w:sz w:val="28"/>
          <w:szCs w:val="28"/>
        </w:rPr>
        <w:t>3 Corn + pesticide → snail → person or Corn + pesticide → snail → bird → person</w:t>
      </w:r>
    </w:p>
    <w:p w14:paraId="5F525110" w14:textId="77777777" w:rsidR="00C12902" w:rsidRDefault="00C12902" w:rsidP="00C12902">
      <w:pPr>
        <w:rPr>
          <w:sz w:val="28"/>
          <w:szCs w:val="28"/>
        </w:rPr>
      </w:pPr>
    </w:p>
    <w:p w14:paraId="42CB2E0F" w14:textId="77777777" w:rsidR="00C12902" w:rsidRPr="00C12902" w:rsidRDefault="00C12902" w:rsidP="00C12902">
      <w:pPr>
        <w:rPr>
          <w:sz w:val="28"/>
          <w:szCs w:val="28"/>
        </w:rPr>
      </w:pPr>
    </w:p>
    <w:sectPr w:rsidR="00C12902" w:rsidRPr="00C1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98"/>
    <w:rsid w:val="00182435"/>
    <w:rsid w:val="00226C2F"/>
    <w:rsid w:val="002F3542"/>
    <w:rsid w:val="005A7098"/>
    <w:rsid w:val="00631DDC"/>
    <w:rsid w:val="008D2C0F"/>
    <w:rsid w:val="00C12902"/>
    <w:rsid w:val="00F3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5E6A8"/>
  <w15:chartTrackingRefBased/>
  <w15:docId w15:val="{74CF7972-1D41-4CE7-9522-A8FECD95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0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0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0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0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0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0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0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0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0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0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</cp:revision>
  <dcterms:created xsi:type="dcterms:W3CDTF">2025-09-01T11:09:00Z</dcterms:created>
  <dcterms:modified xsi:type="dcterms:W3CDTF">2025-09-01T11:11:00Z</dcterms:modified>
</cp:coreProperties>
</file>