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38" w:rsidRDefault="00A01C38" w:rsidP="00A01C38">
      <w:pPr>
        <w:bidi/>
        <w:spacing w:after="0" w:line="480" w:lineRule="auto"/>
        <w:ind w:right="630"/>
        <w:jc w:val="center"/>
        <w:rPr>
          <w:rFonts w:cs="Arabic Transparent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Arabic Transparent" w:hint="cs"/>
          <w:b/>
          <w:bCs/>
          <w:sz w:val="28"/>
          <w:szCs w:val="28"/>
          <w:rtl/>
        </w:rPr>
        <w:t>اجابات ورقة العمل (1)</w:t>
      </w:r>
    </w:p>
    <w:p w:rsidR="00A01C38" w:rsidRDefault="00A01C38" w:rsidP="00A01C38">
      <w:pPr>
        <w:bidi/>
        <w:spacing w:before="100" w:beforeAutospacing="1" w:after="100" w:afterAutospacing="1" w:line="360" w:lineRule="auto"/>
        <w:ind w:left="-360"/>
        <w:jc w:val="center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2E749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الدرس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الرابع </w:t>
      </w:r>
      <w:r w:rsidRPr="002E749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كلمتك نور لسبيلي </w:t>
      </w:r>
      <w:r w:rsidRPr="002E7499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84B09" w:rsidRPr="00867967" w:rsidRDefault="0009783D" w:rsidP="00A01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09783D">
        <w:rPr>
          <w:rFonts w:hint="cs"/>
          <w:sz w:val="28"/>
          <w:szCs w:val="28"/>
          <w:rtl/>
        </w:rPr>
        <w:t>1</w:t>
      </w:r>
      <w:r w:rsidR="00184B09"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من الذي كان يكلم الناس بالأمثال ؟</w:t>
      </w:r>
      <w:r w:rsidR="00184B09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 xml:space="preserve"> يسوع </w:t>
      </w:r>
      <w:r w:rsidR="00184B09"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.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867967">
        <w:rPr>
          <w:rFonts w:hint="cs"/>
          <w:sz w:val="28"/>
          <w:szCs w:val="28"/>
          <w:rtl/>
        </w:rPr>
        <w:t>2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إلى ماذا يرمز كلًا مما يلي :</w:t>
      </w:r>
    </w:p>
    <w:p w:rsidR="00184B09" w:rsidRPr="00184B09" w:rsidRDefault="00861843" w:rsidP="00861843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أ-  الزارع</w:t>
      </w:r>
      <w:r w:rsidR="00184B09"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:</w:t>
      </w:r>
      <w:r w:rsidR="00184B09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="00184B09" w:rsidRPr="00184B09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>الله</w:t>
      </w:r>
    </w:p>
    <w:p w:rsidR="00184B09" w:rsidRPr="000E334F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ب- الأرض :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>الإنسان</w:t>
      </w:r>
    </w:p>
    <w:p w:rsidR="00184B09" w:rsidRPr="000E334F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ج- ا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لحَبّ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( الزرع ) :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 xml:space="preserve">كلمة الله </w:t>
      </w:r>
    </w:p>
    <w:p w:rsidR="00184B09" w:rsidRPr="00867967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3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- اذكر أنواع الأراضي التي سقط فيها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الحَبُّ ؟</w:t>
      </w:r>
    </w:p>
    <w:p w:rsidR="00184B09" w:rsidRPr="000E334F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أ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 xml:space="preserve">جانب الطريق                                        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ب 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>أرض حجرة</w:t>
      </w:r>
    </w:p>
    <w:p w:rsidR="00184B09" w:rsidRPr="00867967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ج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- </w:t>
      </w:r>
      <w:r w:rsidRPr="00861843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>ال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 xml:space="preserve">شوك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 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                                        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 د-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</w:t>
      </w:r>
      <w:r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  <w:lang w:bidi="ar-JO"/>
        </w:rPr>
        <w:t>الأرض الجيدة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4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ماذا حدثَ للحَبّ الذي وقعَ على جانب الطريق ؟ و لماذا لم يُثمر ؟</w:t>
      </w:r>
    </w:p>
    <w:p w:rsidR="00184B09" w:rsidRPr="000E334F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 </w:t>
      </w:r>
      <w:r w:rsidRPr="000E334F">
        <w:rPr>
          <w:rFonts w:hint="cs"/>
          <w:color w:val="FF0000"/>
          <w:sz w:val="28"/>
          <w:szCs w:val="28"/>
          <w:rtl/>
        </w:rPr>
        <w:t xml:space="preserve">جاءت الطيور و أكلته لإنها لم تدخل في الأرض و لم يكن لها فرصة لتنمو </w:t>
      </w:r>
    </w:p>
    <w:p w:rsidR="00184B09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</w:rPr>
        <w:t>5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برأيك ما الفرق بين من يسمع كلمة الله و يفهمها و بين الذي يسمعها ولا يفهمها ؟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 رأيك الشخصي</w:t>
      </w:r>
    </w:p>
    <w:p w:rsidR="00184B09" w:rsidRPr="000E334F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</w:rPr>
        <w:t>يترك للطالب حرية الإجابة</w:t>
      </w:r>
    </w:p>
    <w:p w:rsidR="00184B09" w:rsidRPr="000E334F" w:rsidRDefault="00184B09" w:rsidP="00595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595C38" w:rsidRPr="000E334F">
        <w:rPr>
          <w:rFonts w:hint="cs"/>
          <w:color w:val="FF0000"/>
          <w:sz w:val="28"/>
          <w:szCs w:val="28"/>
          <w:rtl/>
          <w:lang w:bidi="ar-JO"/>
        </w:rPr>
        <w:t xml:space="preserve"> مثال على الإجابة : الذي يفهم كلمة الله يطبقها و يعمل بها في حياته  أما الذي لا يفهمها لا يطبقها في حياته .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 w:rsidRPr="00867967">
        <w:rPr>
          <w:rFonts w:hint="cs"/>
          <w:sz w:val="28"/>
          <w:szCs w:val="28"/>
          <w:rtl/>
          <w:lang w:bidi="ar-JO"/>
        </w:rPr>
        <w:t>6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أعطِ مثالًا من حياتك اليومية موقفَا تكون فيه مثلَ الأرض الجيدة ؟</w:t>
      </w:r>
    </w:p>
    <w:p w:rsidR="00184B09" w:rsidRDefault="00595C38" w:rsidP="00595C38">
      <w:pPr>
        <w:bidi/>
        <w:spacing w:before="100" w:beforeAutospacing="1" w:after="100" w:afterAutospacing="1" w:line="360" w:lineRule="auto"/>
        <w:ind w:left="-360"/>
        <w:rPr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 xml:space="preserve"> أمثلة على الإجابة و يُترك للطالب حرية التعبيرعندما أساعد غيري ،  أحترم أهلي ، أتعامل بلطف مع الناس ،أُحب الآخرين ...............</w:t>
      </w:r>
    </w:p>
    <w:p w:rsidR="00A01C38" w:rsidRDefault="00A01C38" w:rsidP="00A01C38">
      <w:pPr>
        <w:bidi/>
        <w:spacing w:before="100" w:beforeAutospacing="1" w:after="100" w:afterAutospacing="1" w:line="360" w:lineRule="auto"/>
        <w:ind w:left="-360"/>
        <w:rPr>
          <w:color w:val="FF0000"/>
          <w:sz w:val="28"/>
          <w:szCs w:val="28"/>
          <w:rtl/>
          <w:lang w:bidi="ar-JO"/>
        </w:rPr>
      </w:pPr>
    </w:p>
    <w:p w:rsidR="00A01C38" w:rsidRPr="000E334F" w:rsidRDefault="00A01C38" w:rsidP="00A01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</w:p>
    <w:p w:rsidR="00595C38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- ما أوجه الشبه بين الأرض الصخرية و أرض الشوك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 xml:space="preserve">؟ </w:t>
      </w:r>
    </w:p>
    <w:p w:rsidR="00184B09" w:rsidRPr="000E334F" w:rsidRDefault="00595C38" w:rsidP="00595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  <w:lang w:bidi="ar-JO"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>الأرض الصخرية و أرض الشوك لم تُثمر الأولى ليس لها جذور و الثانية لأن الشوك خنق الكلمة</w:t>
      </w:r>
      <w:r w:rsidR="00184B09" w:rsidRPr="000E334F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184B09" w:rsidRPr="00867967" w:rsidRDefault="00184B09" w:rsidP="00184B09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  <w:lang w:bidi="ar-JO"/>
        </w:rPr>
        <w:t>- قارن بين ثمر الأرض الجيدة و نتيجة باقي الأراضي ؟</w:t>
      </w:r>
    </w:p>
    <w:p w:rsidR="00184B09" w:rsidRPr="000E334F" w:rsidRDefault="00595C38" w:rsidP="00595C38">
      <w:pPr>
        <w:bidi/>
        <w:spacing w:before="100" w:beforeAutospacing="1" w:after="100" w:afterAutospacing="1" w:line="360" w:lineRule="auto"/>
        <w:ind w:left="-360"/>
        <w:rPr>
          <w:rFonts w:ascii="Arial Black" w:eastAsia="Times New Roman" w:hAnsi="Arial Black" w:cstheme="majorBidi"/>
          <w:color w:val="FF0000"/>
          <w:sz w:val="28"/>
          <w:szCs w:val="28"/>
          <w:rtl/>
        </w:rPr>
      </w:pPr>
      <w:r w:rsidRPr="000E334F">
        <w:rPr>
          <w:rFonts w:hint="cs"/>
          <w:color w:val="FF0000"/>
          <w:sz w:val="28"/>
          <w:szCs w:val="28"/>
          <w:rtl/>
          <w:lang w:bidi="ar-JO"/>
        </w:rPr>
        <w:t xml:space="preserve">الأرض الجيدة أثمرت أما باقي الأراضي لم تُثمر </w:t>
      </w:r>
    </w:p>
    <w:p w:rsidR="00184B09" w:rsidRPr="00867967" w:rsidRDefault="00184B09" w:rsidP="00184B09">
      <w:pPr>
        <w:bidi/>
        <w:spacing w:before="100" w:beforeAutospacing="1" w:after="100" w:afterAutospacing="1" w:line="276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867967">
        <w:rPr>
          <w:rFonts w:hint="cs"/>
          <w:sz w:val="28"/>
          <w:szCs w:val="28"/>
          <w:rtl/>
        </w:rPr>
        <w:t>9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  وفق بين العمود الأول بما يناسبه من العمود الثاني  :</w:t>
      </w:r>
    </w:p>
    <w:tbl>
      <w:tblPr>
        <w:tblStyle w:val="TableGrid"/>
        <w:bidiVisual/>
        <w:tblW w:w="0" w:type="auto"/>
        <w:tblInd w:w="-360" w:type="dxa"/>
        <w:tblLook w:val="04A0" w:firstRow="1" w:lastRow="0" w:firstColumn="1" w:lastColumn="0" w:noHBand="0" w:noVBand="1"/>
      </w:tblPr>
      <w:tblGrid>
        <w:gridCol w:w="3236"/>
        <w:gridCol w:w="717"/>
        <w:gridCol w:w="5757"/>
      </w:tblGrid>
      <w:tr w:rsidR="00184B09" w:rsidRPr="00867967" w:rsidTr="00CB71D1">
        <w:trPr>
          <w:trHeight w:val="962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 xml:space="preserve"> </w:t>
            </w:r>
            <w:r w:rsidRPr="00867967">
              <w:rPr>
                <w:rFonts w:hint="cs"/>
                <w:sz w:val="28"/>
                <w:szCs w:val="28"/>
                <w:rtl/>
              </w:rPr>
              <w:t>1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جانب الطريق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ajorBidi" w:eastAsia="Times New Roman" w:hAnsiTheme="majorBidi" w:cstheme="majorBidi" w:hint="cs"/>
                <w:color w:val="141414"/>
                <w:sz w:val="28"/>
                <w:szCs w:val="28"/>
                <w:rtl/>
              </w:rPr>
              <w:t xml:space="preserve">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هو الانسان الذي يسمع كلمة الله ويستقبلها بفرح ولكن ما بتدخل لقلبه فتقلل من ايمانه عند اول تجربة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184B09" w:rsidRPr="00867967" w:rsidTr="00CB71D1">
        <w:trPr>
          <w:trHeight w:val="1160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hint="cs"/>
                <w:sz w:val="28"/>
                <w:szCs w:val="28"/>
                <w:rtl/>
              </w:rPr>
              <w:t>2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الأرض الحجرة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inorBidi" w:hAnsiTheme="minorBidi"/>
                <w:b/>
                <w:bCs/>
                <w:kern w:val="24"/>
                <w:sz w:val="28"/>
                <w:szCs w:val="28"/>
                <w:rtl/>
                <w:lang w:bidi="ar-JO"/>
              </w:rPr>
              <w:t xml:space="preserve">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 xml:space="preserve">هو الانسان الذي يسمع كلمة الله ويحفظها بقلبه ويعمل بها  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و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فيثبت بالايمان ويعطي الثمر المطلوب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184B09" w:rsidRPr="00867967" w:rsidTr="00CB71D1">
        <w:trPr>
          <w:trHeight w:val="1160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hint="cs"/>
                <w:sz w:val="28"/>
                <w:szCs w:val="28"/>
                <w:rtl/>
              </w:rPr>
              <w:t>3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الشوك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 xml:space="preserve">هو الانسان الذي يسمع كلمة الله 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ولا يفهمها 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ولكن يأتي العدو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    ( الشرير )</w:t>
            </w: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 xml:space="preserve"> ويخرج الكلمة من قلبهم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 xml:space="preserve"> .</w:t>
            </w:r>
          </w:p>
        </w:tc>
      </w:tr>
      <w:tr w:rsidR="00184B09" w:rsidRPr="00867967" w:rsidTr="00CB71D1">
        <w:trPr>
          <w:trHeight w:val="980"/>
        </w:trPr>
        <w:tc>
          <w:tcPr>
            <w:tcW w:w="3236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hint="cs"/>
                <w:sz w:val="28"/>
                <w:szCs w:val="28"/>
                <w:rtl/>
              </w:rPr>
              <w:t>4</w:t>
            </w:r>
            <w:r w:rsidRPr="00867967">
              <w:rPr>
                <w:rFonts w:ascii="Arial Black" w:eastAsia="Times New Roman" w:hAnsi="Arial Black" w:cstheme="majorBidi" w:hint="cs"/>
                <w:color w:val="141414"/>
                <w:sz w:val="28"/>
                <w:szCs w:val="28"/>
                <w:rtl/>
              </w:rPr>
              <w:t>- الحَبُ الذي وقع على الأرض الطيبة</w:t>
            </w:r>
          </w:p>
        </w:tc>
        <w:tc>
          <w:tcPr>
            <w:tcW w:w="717" w:type="dxa"/>
          </w:tcPr>
          <w:p w:rsidR="00184B09" w:rsidRPr="00867967" w:rsidRDefault="00595C38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0E334F">
              <w:rPr>
                <w:rFonts w:ascii="Arial Black" w:eastAsia="Times New Roman" w:hAnsi="Arial Black" w:cstheme="majorBidi" w:hint="cs"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757" w:type="dxa"/>
          </w:tcPr>
          <w:p w:rsidR="00184B09" w:rsidRPr="00867967" w:rsidRDefault="00184B09" w:rsidP="00CB71D1">
            <w:pPr>
              <w:bidi/>
              <w:spacing w:before="100" w:beforeAutospacing="1" w:after="100" w:afterAutospacing="1" w:line="276" w:lineRule="auto"/>
              <w:rPr>
                <w:rFonts w:ascii="Arial Black" w:eastAsia="Times New Roman" w:hAnsi="Arial Black" w:cstheme="majorBidi"/>
                <w:color w:val="141414"/>
                <w:sz w:val="28"/>
                <w:szCs w:val="28"/>
                <w:rtl/>
              </w:rPr>
            </w:pPr>
            <w:r w:rsidRPr="00867967">
              <w:rPr>
                <w:rFonts w:asciiTheme="minorBidi" w:hAnsiTheme="minorBidi"/>
                <w:kern w:val="24"/>
                <w:sz w:val="28"/>
                <w:szCs w:val="28"/>
                <w:rtl/>
                <w:lang w:bidi="ar-JO"/>
              </w:rPr>
              <w:t>هو الانسان الذي يسمع كلمة الله ولكن هموم الدنيا من خوف وقلق وملذات الحياة  تخنق كلمة الله ولا تثمر</w:t>
            </w:r>
            <w:r w:rsidRPr="00867967">
              <w:rPr>
                <w:rFonts w:asciiTheme="minorBidi" w:hAnsiTheme="minorBidi" w:hint="cs"/>
                <w:kern w:val="24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:rsidR="00184B09" w:rsidRPr="00867967" w:rsidRDefault="00184B09" w:rsidP="00184B09">
      <w:pPr>
        <w:bidi/>
        <w:spacing w:before="100" w:beforeAutospacing="1" w:after="100" w:afterAutospacing="1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</w:p>
    <w:p w:rsidR="00184B09" w:rsidRPr="00867967" w:rsidRDefault="00184B09" w:rsidP="00184B09">
      <w:pPr>
        <w:bidi/>
        <w:spacing w:before="100" w:beforeAutospacing="1" w:after="100" w:afterAutospacing="1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867967">
        <w:rPr>
          <w:rFonts w:hint="cs"/>
          <w:sz w:val="28"/>
          <w:szCs w:val="28"/>
          <w:rtl/>
        </w:rPr>
        <w:t>10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>- أي نوعٍ من أنواع التربة يشبه قلبك و لماذا ؟</w:t>
      </w:r>
      <w:r w:rsidR="000E334F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="00595C38"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 xml:space="preserve">رأي الطالب </w:t>
      </w:r>
    </w:p>
    <w:p w:rsidR="00184B09" w:rsidRPr="00867967" w:rsidRDefault="00184B09" w:rsidP="00184B09">
      <w:pPr>
        <w:bidi/>
        <w:spacing w:before="100" w:beforeAutospacing="1" w:after="100" w:afterAutospacing="1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</w:p>
    <w:p w:rsidR="00184B09" w:rsidRPr="00867967" w:rsidRDefault="00184B09" w:rsidP="00184B09">
      <w:pPr>
        <w:bidi/>
        <w:spacing w:before="100" w:beforeAutospacing="1" w:after="100" w:afterAutospacing="1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 w:rsidRPr="00572886">
        <w:rPr>
          <w:rFonts w:hint="cs"/>
          <w:sz w:val="28"/>
          <w:szCs w:val="28"/>
          <w:rtl/>
        </w:rPr>
        <w:t>11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- </w:t>
      </w: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ماذا يمكنك أن تفعل للتقترب أكثر من الله حسب خبرتك الشخصية</w:t>
      </w:r>
      <w:r w:rsidRPr="00867967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؟</w:t>
      </w:r>
      <w:r w:rsidR="00595C38"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  <w:r w:rsidR="000E334F" w:rsidRPr="000E334F">
        <w:rPr>
          <w:rFonts w:ascii="Arial Black" w:eastAsia="Times New Roman" w:hAnsi="Arial Black" w:cstheme="majorBidi" w:hint="cs"/>
          <w:color w:val="FF0000"/>
          <w:sz w:val="28"/>
          <w:szCs w:val="28"/>
          <w:rtl/>
        </w:rPr>
        <w:t>خبرة الطالب الشخصية</w:t>
      </w:r>
    </w:p>
    <w:p w:rsidR="00184B09" w:rsidRPr="00572886" w:rsidRDefault="00184B09" w:rsidP="00184B09">
      <w:pPr>
        <w:bidi/>
        <w:spacing w:before="100" w:beforeAutospacing="1" w:after="100" w:afterAutospacing="1" w:line="480" w:lineRule="auto"/>
        <w:ind w:left="-360"/>
        <w:rPr>
          <w:rFonts w:ascii="Arial Black" w:eastAsia="Times New Roman" w:hAnsi="Arial Black" w:cstheme="majorBidi"/>
          <w:color w:val="141414"/>
          <w:sz w:val="28"/>
          <w:szCs w:val="28"/>
          <w:rtl/>
        </w:rPr>
      </w:pPr>
      <w:r>
        <w:rPr>
          <w:rFonts w:ascii="Arial Black" w:eastAsia="Times New Roman" w:hAnsi="Arial Black" w:cstheme="majorBidi" w:hint="cs"/>
          <w:color w:val="141414"/>
          <w:sz w:val="28"/>
          <w:szCs w:val="28"/>
          <w:rtl/>
        </w:rPr>
        <w:t xml:space="preserve"> </w:t>
      </w:r>
    </w:p>
    <w:p w:rsidR="00184B09" w:rsidRDefault="00184B09" w:rsidP="00184B09">
      <w:pPr>
        <w:bidi/>
        <w:spacing w:before="100" w:beforeAutospacing="1" w:after="100" w:afterAutospacing="1" w:line="360" w:lineRule="auto"/>
        <w:jc w:val="center"/>
        <w:rPr>
          <w:rFonts w:asciiTheme="majorBidi" w:hAnsiTheme="majorBidi" w:cstheme="majorBidi"/>
          <w:color w:val="141414"/>
          <w:sz w:val="32"/>
          <w:szCs w:val="32"/>
          <w:shd w:val="clear" w:color="auto" w:fill="FEFEFE"/>
          <w:rtl/>
        </w:rPr>
      </w:pPr>
      <w:r>
        <w:rPr>
          <w:rFonts w:asciiTheme="majorBidi" w:hAnsiTheme="majorBidi" w:cstheme="majorBidi" w:hint="cs"/>
          <w:color w:val="141414"/>
          <w:sz w:val="32"/>
          <w:szCs w:val="32"/>
          <w:shd w:val="clear" w:color="auto" w:fill="FEFEFE"/>
          <w:rtl/>
        </w:rPr>
        <w:t>معلمتا المادة: شيرين زرافيلي / ديالا حدادين</w:t>
      </w:r>
    </w:p>
    <w:p w:rsidR="001E0E2B" w:rsidRDefault="001E0E2B"/>
    <w:sectPr w:rsidR="001E0E2B" w:rsidSect="00A01C3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09"/>
    <w:rsid w:val="0009783D"/>
    <w:rsid w:val="000E334F"/>
    <w:rsid w:val="00184B09"/>
    <w:rsid w:val="001E0E2B"/>
    <w:rsid w:val="00595C38"/>
    <w:rsid w:val="00861843"/>
    <w:rsid w:val="00A01C38"/>
    <w:rsid w:val="00B70528"/>
    <w:rsid w:val="00ED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27CF9-51B0-4AAC-9CAC-40D0BE85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B09"/>
    <w:pPr>
      <w:spacing w:after="20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B0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2025-09-13T09:50:00Z</dcterms:created>
  <dcterms:modified xsi:type="dcterms:W3CDTF">2025-09-13T09:50:00Z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427013ef-3762-44cb-90ac-f6dda39772a4</vt:lpwstr>
  </property>
</Properties>
</file>